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E3E" w:rsidRDefault="00847E3E" w:rsidP="00847E3E">
      <w:pPr>
        <w:ind w:firstLine="709"/>
        <w:jc w:val="center"/>
        <w:rPr>
          <w:b/>
          <w:sz w:val="28"/>
          <w:szCs w:val="28"/>
        </w:rPr>
      </w:pPr>
      <w:r>
        <w:rPr>
          <w:b/>
          <w:sz w:val="28"/>
          <w:szCs w:val="28"/>
        </w:rPr>
        <w:t xml:space="preserve">Тема 10. </w:t>
      </w:r>
      <w:r w:rsidRPr="0028305B">
        <w:rPr>
          <w:b/>
          <w:sz w:val="28"/>
          <w:szCs w:val="28"/>
        </w:rPr>
        <w:t>Местные налоги и сборы</w:t>
      </w:r>
    </w:p>
    <w:p w:rsidR="00847E3E" w:rsidRDefault="00847E3E" w:rsidP="00847E3E">
      <w:pPr>
        <w:ind w:firstLine="709"/>
        <w:jc w:val="center"/>
        <w:rPr>
          <w:b/>
          <w:sz w:val="28"/>
          <w:szCs w:val="28"/>
        </w:rPr>
      </w:pPr>
      <w:r>
        <w:rPr>
          <w:b/>
          <w:sz w:val="28"/>
          <w:szCs w:val="28"/>
        </w:rPr>
        <w:t>План</w:t>
      </w:r>
    </w:p>
    <w:p w:rsidR="00847E3E" w:rsidRPr="0028305B" w:rsidRDefault="00847E3E" w:rsidP="00847E3E">
      <w:pPr>
        <w:spacing w:line="276" w:lineRule="auto"/>
        <w:ind w:firstLine="709"/>
        <w:jc w:val="both"/>
        <w:rPr>
          <w:sz w:val="28"/>
          <w:szCs w:val="28"/>
        </w:rPr>
      </w:pPr>
      <w:r>
        <w:rPr>
          <w:sz w:val="28"/>
          <w:szCs w:val="28"/>
        </w:rPr>
        <w:t>1. П</w:t>
      </w:r>
      <w:r w:rsidRPr="0028305B">
        <w:rPr>
          <w:sz w:val="28"/>
          <w:szCs w:val="28"/>
        </w:rPr>
        <w:t xml:space="preserve">одоходный налог </w:t>
      </w:r>
    </w:p>
    <w:p w:rsidR="00847E3E" w:rsidRPr="0028305B" w:rsidRDefault="00847E3E" w:rsidP="00847E3E">
      <w:pPr>
        <w:spacing w:line="276" w:lineRule="auto"/>
        <w:ind w:firstLine="709"/>
        <w:jc w:val="both"/>
        <w:rPr>
          <w:sz w:val="28"/>
          <w:szCs w:val="28"/>
        </w:rPr>
      </w:pPr>
      <w:r>
        <w:rPr>
          <w:sz w:val="28"/>
          <w:szCs w:val="28"/>
        </w:rPr>
        <w:t>2. Плата за землю</w:t>
      </w:r>
    </w:p>
    <w:p w:rsidR="00847E3E" w:rsidRPr="0028305B" w:rsidRDefault="00847E3E" w:rsidP="00847E3E">
      <w:pPr>
        <w:spacing w:line="276" w:lineRule="auto"/>
        <w:ind w:firstLine="709"/>
        <w:jc w:val="both"/>
        <w:rPr>
          <w:sz w:val="28"/>
          <w:szCs w:val="28"/>
        </w:rPr>
      </w:pPr>
      <w:r>
        <w:rPr>
          <w:sz w:val="28"/>
          <w:szCs w:val="28"/>
        </w:rPr>
        <w:t>3. Упрощенный налог</w:t>
      </w:r>
    </w:p>
    <w:p w:rsidR="00847E3E" w:rsidRDefault="00847E3E" w:rsidP="00847E3E">
      <w:pPr>
        <w:ind w:firstLine="709"/>
        <w:rPr>
          <w:b/>
          <w:sz w:val="28"/>
          <w:szCs w:val="28"/>
        </w:rPr>
      </w:pPr>
    </w:p>
    <w:p w:rsidR="00847E3E" w:rsidRDefault="00847E3E" w:rsidP="00847E3E">
      <w:pPr>
        <w:ind w:firstLine="709"/>
        <w:rPr>
          <w:b/>
          <w:sz w:val="28"/>
          <w:szCs w:val="28"/>
        </w:rPr>
      </w:pPr>
      <w:r>
        <w:rPr>
          <w:b/>
          <w:sz w:val="28"/>
          <w:szCs w:val="28"/>
        </w:rPr>
        <w:t>1. Подоходный налог (глава 18).</w:t>
      </w:r>
    </w:p>
    <w:p w:rsidR="00847E3E" w:rsidRDefault="00847E3E" w:rsidP="00847E3E">
      <w:pPr>
        <w:ind w:firstLine="709"/>
        <w:rPr>
          <w:b/>
          <w:sz w:val="28"/>
          <w:szCs w:val="28"/>
        </w:rPr>
      </w:pPr>
    </w:p>
    <w:p w:rsidR="00847E3E" w:rsidRPr="008B7904" w:rsidRDefault="00847E3E" w:rsidP="00847E3E">
      <w:pPr>
        <w:spacing w:line="276" w:lineRule="auto"/>
        <w:ind w:firstLine="709"/>
        <w:jc w:val="both"/>
        <w:rPr>
          <w:sz w:val="28"/>
          <w:szCs w:val="28"/>
        </w:rPr>
      </w:pPr>
      <w:r w:rsidRPr="008B7904">
        <w:rPr>
          <w:sz w:val="28"/>
          <w:szCs w:val="28"/>
        </w:rPr>
        <w:t>Подоходный налог, уплачивается физическими лицами-предпринимателями, а также юридическими лицами, признанными налоговыми агентами от суммы выплаченного дохода.</w:t>
      </w:r>
    </w:p>
    <w:p w:rsidR="00847E3E" w:rsidRPr="008B7904" w:rsidRDefault="00847E3E" w:rsidP="00847E3E">
      <w:pPr>
        <w:spacing w:line="276" w:lineRule="auto"/>
        <w:ind w:firstLine="709"/>
        <w:jc w:val="both"/>
        <w:rPr>
          <w:sz w:val="28"/>
          <w:szCs w:val="28"/>
        </w:rPr>
      </w:pPr>
      <w:r w:rsidRPr="008B7904">
        <w:rPr>
          <w:sz w:val="28"/>
          <w:szCs w:val="28"/>
        </w:rPr>
        <w:t>Объектом налогообложения подоходным налогом является:</w:t>
      </w:r>
    </w:p>
    <w:p w:rsidR="00847E3E" w:rsidRPr="008B7904" w:rsidRDefault="00847E3E" w:rsidP="00847E3E">
      <w:pPr>
        <w:spacing w:line="276" w:lineRule="auto"/>
        <w:ind w:firstLine="709"/>
        <w:jc w:val="both"/>
        <w:rPr>
          <w:sz w:val="28"/>
          <w:szCs w:val="28"/>
        </w:rPr>
      </w:pPr>
      <w:r w:rsidRPr="008B7904">
        <w:rPr>
          <w:sz w:val="28"/>
          <w:szCs w:val="28"/>
        </w:rPr>
        <w:t>1 для резидента:</w:t>
      </w:r>
    </w:p>
    <w:p w:rsidR="00847E3E" w:rsidRPr="008B7904" w:rsidRDefault="00847E3E" w:rsidP="00847E3E">
      <w:pPr>
        <w:spacing w:line="276" w:lineRule="auto"/>
        <w:ind w:firstLine="709"/>
        <w:jc w:val="both"/>
        <w:rPr>
          <w:sz w:val="28"/>
          <w:szCs w:val="28"/>
        </w:rPr>
      </w:pPr>
      <w:r w:rsidRPr="008B7904">
        <w:rPr>
          <w:sz w:val="28"/>
          <w:szCs w:val="28"/>
        </w:rPr>
        <w:t>а) общий месячный (годовой) налогооблагаемый доход (с источником происхождения как в Донецкой Народной Республике, так и за ее пределами);</w:t>
      </w:r>
    </w:p>
    <w:p w:rsidR="00847E3E" w:rsidRPr="008B7904" w:rsidRDefault="00847E3E" w:rsidP="00847E3E">
      <w:pPr>
        <w:spacing w:line="276" w:lineRule="auto"/>
        <w:ind w:firstLine="709"/>
        <w:jc w:val="both"/>
        <w:rPr>
          <w:sz w:val="28"/>
          <w:szCs w:val="28"/>
        </w:rPr>
      </w:pPr>
      <w:r w:rsidRPr="008B7904">
        <w:rPr>
          <w:sz w:val="28"/>
          <w:szCs w:val="28"/>
        </w:rPr>
        <w:t>2. для нерезидента является:</w:t>
      </w:r>
    </w:p>
    <w:p w:rsidR="00847E3E" w:rsidRPr="008B7904" w:rsidRDefault="00847E3E" w:rsidP="00847E3E">
      <w:pPr>
        <w:spacing w:line="276" w:lineRule="auto"/>
        <w:ind w:firstLine="709"/>
        <w:jc w:val="both"/>
        <w:rPr>
          <w:sz w:val="28"/>
          <w:szCs w:val="28"/>
        </w:rPr>
      </w:pPr>
      <w:r w:rsidRPr="008B7904">
        <w:rPr>
          <w:sz w:val="28"/>
          <w:szCs w:val="28"/>
        </w:rPr>
        <w:t>а) общий месячный (годовой) налогооблагаемый доход с источником происхождения в Донецкой Народной Республике.</w:t>
      </w:r>
    </w:p>
    <w:p w:rsidR="00847E3E" w:rsidRPr="008B7904" w:rsidRDefault="00847E3E" w:rsidP="00847E3E">
      <w:pPr>
        <w:spacing w:line="276" w:lineRule="auto"/>
        <w:ind w:firstLine="709"/>
        <w:jc w:val="both"/>
        <w:rPr>
          <w:sz w:val="28"/>
          <w:szCs w:val="28"/>
        </w:rPr>
      </w:pPr>
      <w:r w:rsidRPr="008B7904">
        <w:rPr>
          <w:sz w:val="28"/>
          <w:szCs w:val="28"/>
        </w:rPr>
        <w:t>Базой налогообложения является общий налогооблагаемый доход</w:t>
      </w:r>
      <w:r>
        <w:rPr>
          <w:sz w:val="28"/>
          <w:szCs w:val="28"/>
        </w:rPr>
        <w:t xml:space="preserve"> </w:t>
      </w:r>
      <w:r w:rsidRPr="008B7904">
        <w:rPr>
          <w:sz w:val="28"/>
          <w:szCs w:val="28"/>
        </w:rPr>
        <w:t>– любой доход, подлежащий налогообложению, выплаченный (предоставленный) в пользу плательщика налога в течение отчетного налогового периода.</w:t>
      </w:r>
    </w:p>
    <w:p w:rsidR="00847E3E" w:rsidRPr="008B7904" w:rsidRDefault="00847E3E" w:rsidP="00847E3E">
      <w:pPr>
        <w:spacing w:line="276" w:lineRule="auto"/>
        <w:ind w:firstLine="709"/>
        <w:jc w:val="both"/>
        <w:rPr>
          <w:sz w:val="28"/>
          <w:szCs w:val="28"/>
        </w:rPr>
      </w:pPr>
      <w:r w:rsidRPr="008B7904">
        <w:rPr>
          <w:sz w:val="28"/>
          <w:szCs w:val="28"/>
        </w:rPr>
        <w:t>В общий месячный налогооблагаемый доход плательщика налога включаются:</w:t>
      </w:r>
    </w:p>
    <w:p w:rsidR="00847E3E" w:rsidRPr="008B7904" w:rsidRDefault="00847E3E" w:rsidP="00847E3E">
      <w:pPr>
        <w:spacing w:line="276" w:lineRule="auto"/>
        <w:ind w:firstLine="709"/>
        <w:jc w:val="both"/>
        <w:rPr>
          <w:sz w:val="28"/>
          <w:szCs w:val="28"/>
        </w:rPr>
      </w:pPr>
      <w:r w:rsidRPr="008B7904">
        <w:rPr>
          <w:sz w:val="28"/>
          <w:szCs w:val="28"/>
        </w:rPr>
        <w:t>1. доходы в виде заработной платы, выплаченные плательщику налога в соответствии с условиями трудового договора (контракта);</w:t>
      </w:r>
    </w:p>
    <w:p w:rsidR="00847E3E" w:rsidRPr="008B7904" w:rsidRDefault="00847E3E" w:rsidP="00847E3E">
      <w:pPr>
        <w:spacing w:line="276" w:lineRule="auto"/>
        <w:ind w:firstLine="709"/>
        <w:jc w:val="both"/>
        <w:rPr>
          <w:sz w:val="28"/>
          <w:szCs w:val="28"/>
        </w:rPr>
      </w:pPr>
      <w:r w:rsidRPr="008B7904">
        <w:rPr>
          <w:sz w:val="28"/>
          <w:szCs w:val="28"/>
        </w:rPr>
        <w:t>2. суммы вознаграждений и других выплат, выплаченных плательщику налога в соответствии с условиями гражданско-правового договора;</w:t>
      </w:r>
    </w:p>
    <w:p w:rsidR="00847E3E" w:rsidRPr="008B7904" w:rsidRDefault="00847E3E" w:rsidP="00847E3E">
      <w:pPr>
        <w:spacing w:line="276" w:lineRule="auto"/>
        <w:ind w:firstLine="709"/>
        <w:jc w:val="both"/>
        <w:rPr>
          <w:sz w:val="28"/>
          <w:szCs w:val="28"/>
        </w:rPr>
      </w:pPr>
      <w:r w:rsidRPr="008B7904">
        <w:rPr>
          <w:sz w:val="28"/>
          <w:szCs w:val="28"/>
        </w:rPr>
        <w:t>3. доходы от продажи объектов имущественных и неимущественных прав, в частности интеллектуальной (промышленной) собственности, и приравненные к ним права, доходы в виде сумм авторского вознаграждения, другой платы за предоставление права на пользование или распоряжение другим лицам нематериальным активом (произведениями науки, искусства, литературы или другими нематериальными активами), объекты права интеллектуальной промышленной собственности и приравненные к ним права (далее – роялти), в том числе полученные наследниками владельца такого нематериального актива. А также, суммы дохода, выплачиваемые плательщику налога – нерезиденту по заключенным договорам, с переходом права собственности на товары, работы, услуги, являющиеся предметом такого договора на территории Донецкой Народной Республики;</w:t>
      </w:r>
    </w:p>
    <w:p w:rsidR="00847E3E" w:rsidRPr="008B7904" w:rsidRDefault="00847E3E" w:rsidP="00847E3E">
      <w:pPr>
        <w:spacing w:line="276" w:lineRule="auto"/>
        <w:ind w:firstLine="709"/>
        <w:jc w:val="both"/>
        <w:rPr>
          <w:sz w:val="28"/>
          <w:szCs w:val="28"/>
        </w:rPr>
      </w:pPr>
      <w:r w:rsidRPr="008B7904">
        <w:rPr>
          <w:sz w:val="28"/>
          <w:szCs w:val="28"/>
        </w:rPr>
        <w:lastRenderedPageBreak/>
        <w:t>4. часть доходов от операций с имуществом;</w:t>
      </w:r>
    </w:p>
    <w:p w:rsidR="00847E3E" w:rsidRPr="008B7904" w:rsidRDefault="00847E3E" w:rsidP="00847E3E">
      <w:pPr>
        <w:spacing w:line="276" w:lineRule="auto"/>
        <w:ind w:firstLine="709"/>
        <w:jc w:val="both"/>
        <w:rPr>
          <w:sz w:val="28"/>
          <w:szCs w:val="28"/>
        </w:rPr>
      </w:pPr>
      <w:r w:rsidRPr="008B7904">
        <w:rPr>
          <w:sz w:val="28"/>
          <w:szCs w:val="28"/>
        </w:rPr>
        <w:t>5. доход от предоставления имущества в лизинг, аренду или субаренду (срочное владение и/или пользование);</w:t>
      </w:r>
    </w:p>
    <w:p w:rsidR="00847E3E" w:rsidRPr="008B7904" w:rsidRDefault="00847E3E" w:rsidP="00847E3E">
      <w:pPr>
        <w:spacing w:line="276" w:lineRule="auto"/>
        <w:ind w:firstLine="709"/>
        <w:jc w:val="both"/>
        <w:rPr>
          <w:sz w:val="28"/>
          <w:szCs w:val="28"/>
        </w:rPr>
      </w:pPr>
      <w:r w:rsidRPr="008B7904">
        <w:rPr>
          <w:sz w:val="28"/>
          <w:szCs w:val="28"/>
        </w:rPr>
        <w:t>6. налогооблагаемый доход, не включенный в расчет общих налогооблагаемых доходов прошлых налоговых периодов и самостоятельно выявленный в отчетном периоде налогоплательщиком или начисленный контролирующим органом в соответствии с настоящим Законом;</w:t>
      </w:r>
    </w:p>
    <w:p w:rsidR="00847E3E" w:rsidRPr="008B7904" w:rsidRDefault="00847E3E" w:rsidP="00847E3E">
      <w:pPr>
        <w:spacing w:line="276" w:lineRule="auto"/>
        <w:ind w:firstLine="709"/>
        <w:jc w:val="both"/>
        <w:rPr>
          <w:sz w:val="28"/>
          <w:szCs w:val="28"/>
        </w:rPr>
      </w:pPr>
      <w:r w:rsidRPr="008B7904">
        <w:rPr>
          <w:sz w:val="28"/>
          <w:szCs w:val="28"/>
        </w:rPr>
        <w:t>7. доход в виде дивидендов, выигрышей, призов (кроме выигрышей и призов в государственную денежную лотерею);</w:t>
      </w:r>
    </w:p>
    <w:p w:rsidR="00847E3E" w:rsidRPr="008B7904" w:rsidRDefault="00847E3E" w:rsidP="00847E3E">
      <w:pPr>
        <w:spacing w:line="276" w:lineRule="auto"/>
        <w:ind w:firstLine="709"/>
        <w:jc w:val="both"/>
        <w:rPr>
          <w:sz w:val="28"/>
          <w:szCs w:val="28"/>
        </w:rPr>
      </w:pPr>
      <w:r w:rsidRPr="008B7904">
        <w:rPr>
          <w:sz w:val="28"/>
          <w:szCs w:val="28"/>
        </w:rPr>
        <w:t>8. доход в виде стоимости унаследованного или полученного в дар имущества, с учетом особенностей, установленных статьей 122 Закона;</w:t>
      </w:r>
    </w:p>
    <w:p w:rsidR="00847E3E" w:rsidRPr="008B7904" w:rsidRDefault="00847E3E" w:rsidP="00847E3E">
      <w:pPr>
        <w:spacing w:line="276" w:lineRule="auto"/>
        <w:ind w:firstLine="709"/>
        <w:jc w:val="both"/>
        <w:rPr>
          <w:sz w:val="28"/>
          <w:szCs w:val="28"/>
        </w:rPr>
      </w:pPr>
      <w:r w:rsidRPr="008B7904">
        <w:rPr>
          <w:sz w:val="28"/>
          <w:szCs w:val="28"/>
        </w:rPr>
        <w:t>9. сумма излишне израсходованных средств, полученных налогоплательщиком на командировку или под отчет и не возвращенных в кассу предприятия в установленные законодательством сроки;</w:t>
      </w:r>
    </w:p>
    <w:p w:rsidR="00847E3E" w:rsidRPr="008B7904" w:rsidRDefault="00847E3E" w:rsidP="00847E3E">
      <w:pPr>
        <w:spacing w:line="276" w:lineRule="auto"/>
        <w:ind w:firstLine="709"/>
        <w:jc w:val="both"/>
        <w:rPr>
          <w:sz w:val="28"/>
          <w:szCs w:val="28"/>
        </w:rPr>
      </w:pPr>
      <w:r w:rsidRPr="008B7904">
        <w:rPr>
          <w:sz w:val="28"/>
          <w:szCs w:val="28"/>
        </w:rPr>
        <w:t>10. доход в виде неустойки (штрафов, пени), возмещения материального или неимущественного (морального) вреда;</w:t>
      </w:r>
    </w:p>
    <w:p w:rsidR="00847E3E" w:rsidRPr="008B7904" w:rsidRDefault="00847E3E" w:rsidP="00847E3E">
      <w:pPr>
        <w:spacing w:line="276" w:lineRule="auto"/>
        <w:ind w:firstLine="709"/>
        <w:jc w:val="both"/>
        <w:rPr>
          <w:sz w:val="28"/>
          <w:szCs w:val="28"/>
        </w:rPr>
      </w:pPr>
      <w:r w:rsidRPr="008B7904">
        <w:rPr>
          <w:sz w:val="28"/>
          <w:szCs w:val="28"/>
        </w:rPr>
        <w:t xml:space="preserve">11. другие доходы, кроме </w:t>
      </w:r>
      <w:r>
        <w:rPr>
          <w:sz w:val="28"/>
          <w:szCs w:val="28"/>
        </w:rPr>
        <w:t>тех, которые не обланаются данным налогом</w:t>
      </w:r>
      <w:r w:rsidRPr="008B7904">
        <w:rPr>
          <w:sz w:val="28"/>
          <w:szCs w:val="28"/>
        </w:rPr>
        <w:t>.</w:t>
      </w:r>
    </w:p>
    <w:p w:rsidR="00847E3E" w:rsidRPr="008B7904" w:rsidRDefault="00847E3E" w:rsidP="00847E3E">
      <w:pPr>
        <w:spacing w:line="276" w:lineRule="auto"/>
        <w:ind w:firstLine="709"/>
        <w:jc w:val="both"/>
        <w:rPr>
          <w:sz w:val="28"/>
          <w:szCs w:val="28"/>
        </w:rPr>
      </w:pPr>
      <w:r w:rsidRPr="008B7904">
        <w:rPr>
          <w:sz w:val="28"/>
          <w:szCs w:val="28"/>
        </w:rPr>
        <w:t xml:space="preserve">Ставка налога устанавливается в размере: </w:t>
      </w:r>
    </w:p>
    <w:p w:rsidR="00847E3E" w:rsidRPr="008B7904" w:rsidRDefault="00847E3E" w:rsidP="00847E3E">
      <w:pPr>
        <w:spacing w:line="276" w:lineRule="auto"/>
        <w:ind w:firstLine="709"/>
        <w:jc w:val="both"/>
        <w:rPr>
          <w:sz w:val="28"/>
          <w:szCs w:val="28"/>
        </w:rPr>
      </w:pPr>
      <w:r w:rsidRPr="008B7904">
        <w:rPr>
          <w:sz w:val="28"/>
          <w:szCs w:val="28"/>
        </w:rPr>
        <w:t>1. 13 процентов от суммы месячного дохода;</w:t>
      </w:r>
    </w:p>
    <w:p w:rsidR="00847E3E" w:rsidRPr="008B7904" w:rsidRDefault="00847E3E" w:rsidP="00847E3E">
      <w:pPr>
        <w:spacing w:line="276" w:lineRule="auto"/>
        <w:ind w:firstLine="709"/>
        <w:jc w:val="both"/>
        <w:rPr>
          <w:sz w:val="28"/>
          <w:szCs w:val="28"/>
        </w:rPr>
      </w:pPr>
      <w:r w:rsidRPr="008B7904">
        <w:rPr>
          <w:sz w:val="28"/>
          <w:szCs w:val="28"/>
        </w:rPr>
        <w:t>2. при выплате дивидендов:</w:t>
      </w:r>
    </w:p>
    <w:p w:rsidR="00847E3E" w:rsidRPr="008B7904" w:rsidRDefault="00847E3E" w:rsidP="00847E3E">
      <w:pPr>
        <w:spacing w:line="276" w:lineRule="auto"/>
        <w:ind w:firstLine="709"/>
        <w:jc w:val="both"/>
        <w:rPr>
          <w:sz w:val="28"/>
          <w:szCs w:val="28"/>
        </w:rPr>
      </w:pPr>
      <w:r w:rsidRPr="008B7904">
        <w:rPr>
          <w:sz w:val="28"/>
          <w:szCs w:val="28"/>
        </w:rPr>
        <w:t xml:space="preserve">а) 13 процентов от суммы начисленных дивидендов; </w:t>
      </w:r>
    </w:p>
    <w:p w:rsidR="00847E3E" w:rsidRPr="008B7904" w:rsidRDefault="00847E3E" w:rsidP="00847E3E">
      <w:pPr>
        <w:spacing w:line="276" w:lineRule="auto"/>
        <w:ind w:firstLine="709"/>
        <w:jc w:val="both"/>
        <w:rPr>
          <w:sz w:val="28"/>
          <w:szCs w:val="28"/>
        </w:rPr>
      </w:pPr>
      <w:r w:rsidRPr="008B7904">
        <w:rPr>
          <w:sz w:val="28"/>
          <w:szCs w:val="28"/>
        </w:rPr>
        <w:t>б) 20 процентов от суммы начисленных дивидендов – в случае если выплата дивидендов проводится акционерам (участникам, учредителям) субъекта хозяйствования, которые являются иностранным юридическим лицом, физическим лицом, физическим лицом-предпринимателем, не зарегистрированы в установленном порядке и не осуществляют деятельность на территории Донецкой Народной Республики.</w:t>
      </w:r>
    </w:p>
    <w:p w:rsidR="00847E3E" w:rsidRPr="008B7904" w:rsidRDefault="00847E3E" w:rsidP="00847E3E">
      <w:pPr>
        <w:spacing w:line="276" w:lineRule="auto"/>
        <w:ind w:firstLine="709"/>
        <w:jc w:val="both"/>
        <w:rPr>
          <w:sz w:val="28"/>
          <w:szCs w:val="28"/>
        </w:rPr>
      </w:pPr>
      <w:r>
        <w:rPr>
          <w:sz w:val="28"/>
          <w:szCs w:val="28"/>
        </w:rPr>
        <w:t xml:space="preserve">Физические лица </w:t>
      </w:r>
      <w:r w:rsidRPr="008B7904">
        <w:rPr>
          <w:sz w:val="28"/>
          <w:szCs w:val="28"/>
        </w:rPr>
        <w:t>уплачивают подоходный налог в размере 13 процентов от суммы задекларированного дохода, кроме доходов</w:t>
      </w:r>
      <w:r>
        <w:rPr>
          <w:sz w:val="28"/>
          <w:szCs w:val="28"/>
        </w:rPr>
        <w:t>:</w:t>
      </w:r>
    </w:p>
    <w:p w:rsidR="00847E3E" w:rsidRPr="008B7904" w:rsidRDefault="00847E3E" w:rsidP="00847E3E">
      <w:pPr>
        <w:spacing w:line="276" w:lineRule="auto"/>
        <w:ind w:firstLine="709"/>
        <w:jc w:val="both"/>
        <w:rPr>
          <w:sz w:val="28"/>
          <w:szCs w:val="28"/>
        </w:rPr>
      </w:pPr>
      <w:r w:rsidRPr="008B7904">
        <w:rPr>
          <w:sz w:val="28"/>
          <w:szCs w:val="28"/>
        </w:rPr>
        <w:t>1. стоимость наследства или подарков не от лиц первой степени родства (родителей, детей, супругов) – 5 процентов;</w:t>
      </w:r>
    </w:p>
    <w:p w:rsidR="00847E3E" w:rsidRPr="008B7904" w:rsidRDefault="00847E3E" w:rsidP="00847E3E">
      <w:pPr>
        <w:spacing w:line="276" w:lineRule="auto"/>
        <w:ind w:firstLine="709"/>
        <w:jc w:val="both"/>
        <w:rPr>
          <w:sz w:val="28"/>
          <w:szCs w:val="28"/>
        </w:rPr>
      </w:pPr>
      <w:r w:rsidRPr="008B7904">
        <w:rPr>
          <w:sz w:val="28"/>
          <w:szCs w:val="28"/>
        </w:rPr>
        <w:t xml:space="preserve">2. стоимость наследства или подарков полученного нерезидентом от лиц не первой степени родства – 10 процентов; </w:t>
      </w:r>
    </w:p>
    <w:p w:rsidR="00847E3E" w:rsidRPr="008B7904" w:rsidRDefault="00847E3E" w:rsidP="00847E3E">
      <w:pPr>
        <w:spacing w:line="276" w:lineRule="auto"/>
        <w:ind w:firstLine="709"/>
        <w:jc w:val="both"/>
        <w:rPr>
          <w:sz w:val="28"/>
          <w:szCs w:val="28"/>
        </w:rPr>
      </w:pPr>
      <w:r w:rsidRPr="008B7904">
        <w:rPr>
          <w:sz w:val="28"/>
          <w:szCs w:val="28"/>
        </w:rPr>
        <w:t xml:space="preserve">3. суммы от продажи (обмена) объектов недвижимого или движимого имущества, не предусмотренных статьей 123 настоящего Закона – 5 процентов; </w:t>
      </w:r>
    </w:p>
    <w:p w:rsidR="00847E3E" w:rsidRPr="008B7904" w:rsidRDefault="00847E3E" w:rsidP="00847E3E">
      <w:pPr>
        <w:spacing w:line="276" w:lineRule="auto"/>
        <w:ind w:firstLine="709"/>
        <w:jc w:val="both"/>
        <w:rPr>
          <w:sz w:val="28"/>
          <w:szCs w:val="28"/>
        </w:rPr>
      </w:pPr>
      <w:r w:rsidRPr="008B7904">
        <w:rPr>
          <w:sz w:val="28"/>
          <w:szCs w:val="28"/>
        </w:rPr>
        <w:t xml:space="preserve">4. суммы от продажи (обмена) нерезидентом объектов недвижимого или движимого имущества – 10 процентов; </w:t>
      </w:r>
    </w:p>
    <w:p w:rsidR="00847E3E" w:rsidRPr="008B7904" w:rsidRDefault="00847E3E" w:rsidP="00847E3E">
      <w:pPr>
        <w:spacing w:line="276" w:lineRule="auto"/>
        <w:ind w:firstLine="709"/>
        <w:jc w:val="both"/>
        <w:rPr>
          <w:sz w:val="28"/>
          <w:szCs w:val="28"/>
        </w:rPr>
      </w:pPr>
      <w:r w:rsidRPr="008B7904">
        <w:rPr>
          <w:sz w:val="28"/>
          <w:szCs w:val="28"/>
        </w:rPr>
        <w:lastRenderedPageBreak/>
        <w:t xml:space="preserve">5. суммы от сдачи имущества в лизинг, аренду (субаренду), сдачи жилой и нежилой недвижимости в аренду – 20 процентов; </w:t>
      </w:r>
    </w:p>
    <w:p w:rsidR="00847E3E" w:rsidRPr="008B7904" w:rsidRDefault="00847E3E" w:rsidP="00847E3E">
      <w:pPr>
        <w:spacing w:line="276" w:lineRule="auto"/>
        <w:ind w:firstLine="709"/>
        <w:jc w:val="both"/>
        <w:rPr>
          <w:sz w:val="28"/>
          <w:szCs w:val="28"/>
        </w:rPr>
      </w:pPr>
      <w:r w:rsidRPr="008B7904">
        <w:rPr>
          <w:sz w:val="28"/>
          <w:szCs w:val="28"/>
        </w:rPr>
        <w:t xml:space="preserve">6. суммы от сдачи нерезидентом имущества в лизинг, аренду (субаренду), сдачи жилой и нежилой недвижимости в аренду – 30 процентов; </w:t>
      </w:r>
    </w:p>
    <w:p w:rsidR="00847E3E" w:rsidRPr="008B7904" w:rsidRDefault="00847E3E" w:rsidP="00847E3E">
      <w:pPr>
        <w:spacing w:line="276" w:lineRule="auto"/>
        <w:ind w:firstLine="709"/>
        <w:jc w:val="both"/>
        <w:rPr>
          <w:sz w:val="28"/>
          <w:szCs w:val="28"/>
        </w:rPr>
      </w:pPr>
      <w:r w:rsidRPr="008B7904">
        <w:rPr>
          <w:sz w:val="28"/>
          <w:szCs w:val="28"/>
        </w:rPr>
        <w:t>7. суммы от сдачи в аренду земельных частей (паев) – 13 процентов;</w:t>
      </w:r>
    </w:p>
    <w:p w:rsidR="00847E3E" w:rsidRPr="008B7904" w:rsidRDefault="00847E3E" w:rsidP="00847E3E">
      <w:pPr>
        <w:spacing w:line="276" w:lineRule="auto"/>
        <w:ind w:firstLine="709"/>
        <w:jc w:val="both"/>
        <w:rPr>
          <w:sz w:val="28"/>
          <w:szCs w:val="28"/>
        </w:rPr>
      </w:pPr>
      <w:r w:rsidRPr="008B7904">
        <w:rPr>
          <w:sz w:val="28"/>
          <w:szCs w:val="28"/>
        </w:rPr>
        <w:t>8. суммы дохода, выплаченные физическому лицу за сданное (проданное) вторичное сырье, полимеры, бытовые отходы, лом черных и цветных металлов – 5 процентов.</w:t>
      </w:r>
    </w:p>
    <w:p w:rsidR="00847E3E" w:rsidRPr="008B7904" w:rsidRDefault="00847E3E" w:rsidP="00847E3E">
      <w:pPr>
        <w:spacing w:line="276" w:lineRule="auto"/>
        <w:ind w:firstLine="709"/>
        <w:jc w:val="both"/>
        <w:rPr>
          <w:sz w:val="28"/>
          <w:szCs w:val="28"/>
        </w:rPr>
      </w:pPr>
      <w:r w:rsidRPr="008B7904">
        <w:rPr>
          <w:sz w:val="28"/>
          <w:szCs w:val="28"/>
        </w:rPr>
        <w:t xml:space="preserve">Суммы выплат, которые не подлежат налогообложению подоходным налогом </w:t>
      </w:r>
    </w:p>
    <w:p w:rsidR="00847E3E" w:rsidRPr="008B7904" w:rsidRDefault="00847E3E" w:rsidP="00847E3E">
      <w:pPr>
        <w:spacing w:line="276" w:lineRule="auto"/>
        <w:ind w:firstLine="709"/>
        <w:jc w:val="both"/>
        <w:rPr>
          <w:sz w:val="28"/>
          <w:szCs w:val="28"/>
        </w:rPr>
      </w:pPr>
      <w:r w:rsidRPr="008B7904">
        <w:rPr>
          <w:sz w:val="28"/>
          <w:szCs w:val="28"/>
        </w:rPr>
        <w:t>1. помощи по государственному социальному страхованию и государственному социальному обеспечению (кроме помощи по временной нетрудоспособности) в том числе:</w:t>
      </w:r>
    </w:p>
    <w:p w:rsidR="00847E3E" w:rsidRPr="008B7904" w:rsidRDefault="00847E3E" w:rsidP="00847E3E">
      <w:pPr>
        <w:spacing w:line="276" w:lineRule="auto"/>
        <w:ind w:firstLine="709"/>
        <w:jc w:val="both"/>
        <w:rPr>
          <w:sz w:val="28"/>
          <w:szCs w:val="28"/>
        </w:rPr>
      </w:pPr>
      <w:r w:rsidRPr="008B7904">
        <w:rPr>
          <w:sz w:val="28"/>
          <w:szCs w:val="28"/>
        </w:rPr>
        <w:t>1)</w:t>
      </w:r>
      <w:r w:rsidRPr="008B7904">
        <w:rPr>
          <w:sz w:val="28"/>
          <w:szCs w:val="28"/>
        </w:rPr>
        <w:tab/>
        <w:t>пособия по беременности и родам;</w:t>
      </w:r>
    </w:p>
    <w:p w:rsidR="00847E3E" w:rsidRPr="008B7904" w:rsidRDefault="00847E3E" w:rsidP="00847E3E">
      <w:pPr>
        <w:spacing w:line="276" w:lineRule="auto"/>
        <w:ind w:firstLine="709"/>
        <w:jc w:val="both"/>
        <w:rPr>
          <w:sz w:val="28"/>
          <w:szCs w:val="28"/>
        </w:rPr>
      </w:pPr>
      <w:r w:rsidRPr="008B7904">
        <w:rPr>
          <w:sz w:val="28"/>
          <w:szCs w:val="28"/>
        </w:rPr>
        <w:t>2)</w:t>
      </w:r>
      <w:r w:rsidRPr="008B7904">
        <w:rPr>
          <w:sz w:val="28"/>
          <w:szCs w:val="28"/>
        </w:rPr>
        <w:tab/>
        <w:t>пособия по уходу за ребенком до достижения им трехлетнего возраста;</w:t>
      </w:r>
    </w:p>
    <w:p w:rsidR="00847E3E" w:rsidRPr="008B7904" w:rsidRDefault="00847E3E" w:rsidP="00847E3E">
      <w:pPr>
        <w:spacing w:line="276" w:lineRule="auto"/>
        <w:ind w:firstLine="709"/>
        <w:jc w:val="both"/>
        <w:rPr>
          <w:sz w:val="28"/>
          <w:szCs w:val="28"/>
        </w:rPr>
      </w:pPr>
      <w:r w:rsidRPr="008B7904">
        <w:rPr>
          <w:sz w:val="28"/>
          <w:szCs w:val="28"/>
        </w:rPr>
        <w:t>3)</w:t>
      </w:r>
      <w:r w:rsidRPr="008B7904">
        <w:rPr>
          <w:sz w:val="28"/>
          <w:szCs w:val="28"/>
        </w:rPr>
        <w:tab/>
        <w:t>пособия одиноким матерям;</w:t>
      </w:r>
    </w:p>
    <w:p w:rsidR="00847E3E" w:rsidRPr="008B7904" w:rsidRDefault="00847E3E" w:rsidP="00847E3E">
      <w:pPr>
        <w:spacing w:line="276" w:lineRule="auto"/>
        <w:ind w:firstLine="709"/>
        <w:jc w:val="both"/>
        <w:rPr>
          <w:sz w:val="28"/>
          <w:szCs w:val="28"/>
        </w:rPr>
      </w:pPr>
      <w:r w:rsidRPr="008B7904">
        <w:rPr>
          <w:sz w:val="28"/>
          <w:szCs w:val="28"/>
        </w:rPr>
        <w:t>4)</w:t>
      </w:r>
      <w:r w:rsidRPr="008B7904">
        <w:rPr>
          <w:sz w:val="28"/>
          <w:szCs w:val="28"/>
        </w:rPr>
        <w:tab/>
        <w:t>пособия на погребение и организацию похорон;</w:t>
      </w:r>
    </w:p>
    <w:p w:rsidR="00847E3E" w:rsidRPr="008B7904" w:rsidRDefault="00847E3E" w:rsidP="00847E3E">
      <w:pPr>
        <w:spacing w:line="276" w:lineRule="auto"/>
        <w:ind w:firstLine="709"/>
        <w:jc w:val="both"/>
        <w:rPr>
          <w:sz w:val="28"/>
          <w:szCs w:val="28"/>
        </w:rPr>
      </w:pPr>
      <w:r w:rsidRPr="008B7904">
        <w:rPr>
          <w:sz w:val="28"/>
          <w:szCs w:val="28"/>
        </w:rPr>
        <w:t>5)</w:t>
      </w:r>
      <w:r w:rsidRPr="008B7904">
        <w:rPr>
          <w:sz w:val="28"/>
          <w:szCs w:val="28"/>
        </w:rPr>
        <w:tab/>
        <w:t>получаемых алиментов;</w:t>
      </w:r>
    </w:p>
    <w:p w:rsidR="00847E3E" w:rsidRPr="008B7904" w:rsidRDefault="00847E3E" w:rsidP="00847E3E">
      <w:pPr>
        <w:spacing w:line="276" w:lineRule="auto"/>
        <w:ind w:firstLine="709"/>
        <w:jc w:val="both"/>
        <w:rPr>
          <w:sz w:val="28"/>
          <w:szCs w:val="28"/>
        </w:rPr>
      </w:pPr>
      <w:r w:rsidRPr="008B7904">
        <w:rPr>
          <w:sz w:val="28"/>
          <w:szCs w:val="28"/>
        </w:rPr>
        <w:t>6)</w:t>
      </w:r>
      <w:r w:rsidRPr="008B7904">
        <w:rPr>
          <w:sz w:val="28"/>
          <w:szCs w:val="28"/>
        </w:rPr>
        <w:tab/>
        <w:t>пенсий, в том числе по добровольному страхованию;</w:t>
      </w:r>
    </w:p>
    <w:p w:rsidR="00847E3E" w:rsidRPr="008B7904" w:rsidRDefault="00847E3E" w:rsidP="00847E3E">
      <w:pPr>
        <w:spacing w:line="276" w:lineRule="auto"/>
        <w:ind w:firstLine="709"/>
        <w:jc w:val="both"/>
        <w:rPr>
          <w:sz w:val="28"/>
          <w:szCs w:val="28"/>
        </w:rPr>
      </w:pPr>
      <w:r w:rsidRPr="008B7904">
        <w:rPr>
          <w:sz w:val="28"/>
          <w:szCs w:val="28"/>
        </w:rPr>
        <w:t>7)</w:t>
      </w:r>
      <w:r w:rsidRPr="008B7904">
        <w:rPr>
          <w:sz w:val="28"/>
          <w:szCs w:val="28"/>
        </w:rPr>
        <w:tab/>
        <w:t>денежных выплат (кроме заработной платы или выплат по гражданско-правовым договорам), произведенных профсоюзом, организацией профсоюза, объединением профсоюза члену профсоюза (финансовая, материальная помощь, поощрительные выплаты и др.);</w:t>
      </w:r>
    </w:p>
    <w:p w:rsidR="00847E3E" w:rsidRPr="008B7904" w:rsidRDefault="00847E3E" w:rsidP="00847E3E">
      <w:pPr>
        <w:spacing w:line="276" w:lineRule="auto"/>
        <w:ind w:firstLine="709"/>
        <w:jc w:val="both"/>
        <w:rPr>
          <w:sz w:val="28"/>
          <w:szCs w:val="28"/>
        </w:rPr>
      </w:pPr>
      <w:r w:rsidRPr="008B7904">
        <w:rPr>
          <w:sz w:val="28"/>
          <w:szCs w:val="28"/>
        </w:rPr>
        <w:t>8)</w:t>
      </w:r>
      <w:r w:rsidRPr="008B7904">
        <w:rPr>
          <w:sz w:val="28"/>
          <w:szCs w:val="28"/>
        </w:rPr>
        <w:tab/>
        <w:t>стоимости путевок на лечение, оздоровление, реабилитацию, отдых, в том числе семейных и детских; стоимости орденов, медалей, знаков, дипломов, грамот, цветов, подарков, которыми отмечаются работники и другие категории граждан, победители соревнований, конкурсов, выданных профсоюзами, организациями профсоюзов, объединениями профсоюзов.</w:t>
      </w:r>
    </w:p>
    <w:p w:rsidR="00847E3E" w:rsidRPr="008B7904" w:rsidRDefault="00847E3E" w:rsidP="00847E3E">
      <w:pPr>
        <w:spacing w:line="276" w:lineRule="auto"/>
        <w:ind w:firstLine="709"/>
        <w:jc w:val="both"/>
        <w:rPr>
          <w:sz w:val="28"/>
          <w:szCs w:val="28"/>
        </w:rPr>
      </w:pPr>
      <w:r w:rsidRPr="008B7904">
        <w:rPr>
          <w:sz w:val="28"/>
          <w:szCs w:val="28"/>
        </w:rPr>
        <w:t xml:space="preserve">2. полученные в качестве наследства или подарка от лиц первой степени родства (родителей, детей, супругов); </w:t>
      </w:r>
    </w:p>
    <w:p w:rsidR="00847E3E" w:rsidRPr="008B7904" w:rsidRDefault="00847E3E" w:rsidP="00847E3E">
      <w:pPr>
        <w:spacing w:line="276" w:lineRule="auto"/>
        <w:ind w:firstLine="709"/>
        <w:jc w:val="both"/>
        <w:rPr>
          <w:sz w:val="28"/>
          <w:szCs w:val="28"/>
        </w:rPr>
      </w:pPr>
      <w:r w:rsidRPr="008B7904">
        <w:rPr>
          <w:sz w:val="28"/>
          <w:szCs w:val="28"/>
        </w:rPr>
        <w:t xml:space="preserve">3. процентов по вкладам; </w:t>
      </w:r>
    </w:p>
    <w:p w:rsidR="00847E3E" w:rsidRPr="008B7904" w:rsidRDefault="00847E3E" w:rsidP="00847E3E">
      <w:pPr>
        <w:spacing w:line="276" w:lineRule="auto"/>
        <w:ind w:firstLine="709"/>
        <w:jc w:val="both"/>
        <w:rPr>
          <w:sz w:val="28"/>
          <w:szCs w:val="28"/>
        </w:rPr>
      </w:pPr>
      <w:r w:rsidRPr="008B7904">
        <w:rPr>
          <w:sz w:val="28"/>
          <w:szCs w:val="28"/>
        </w:rPr>
        <w:t xml:space="preserve">4. от продажи собственной жилой недвижимости (квартиры, дома), но не более одного раза в год; </w:t>
      </w:r>
    </w:p>
    <w:p w:rsidR="00847E3E" w:rsidRPr="008B7904" w:rsidRDefault="00847E3E" w:rsidP="00847E3E">
      <w:pPr>
        <w:spacing w:line="276" w:lineRule="auto"/>
        <w:ind w:firstLine="709"/>
        <w:jc w:val="both"/>
        <w:rPr>
          <w:sz w:val="28"/>
          <w:szCs w:val="28"/>
        </w:rPr>
      </w:pPr>
      <w:r w:rsidRPr="008B7904">
        <w:rPr>
          <w:sz w:val="28"/>
          <w:szCs w:val="28"/>
        </w:rPr>
        <w:t>5. от продажи одной единицы собственного легкового автомобиля, но не более одного раза в год;</w:t>
      </w:r>
    </w:p>
    <w:p w:rsidR="00847E3E" w:rsidRPr="008B7904" w:rsidRDefault="00847E3E" w:rsidP="00847E3E">
      <w:pPr>
        <w:spacing w:line="276" w:lineRule="auto"/>
        <w:ind w:firstLine="709"/>
        <w:jc w:val="both"/>
        <w:rPr>
          <w:sz w:val="28"/>
          <w:szCs w:val="28"/>
        </w:rPr>
      </w:pPr>
      <w:r w:rsidRPr="008B7904">
        <w:rPr>
          <w:sz w:val="28"/>
          <w:szCs w:val="28"/>
        </w:rPr>
        <w:t xml:space="preserve">6. заработной платы и приравненных к ней выплат осуществленных инвалидам общественными организациями инвалидов, а также  предприятиями, основанными общественными организациями инвалидов  и </w:t>
      </w:r>
      <w:r w:rsidRPr="008B7904">
        <w:rPr>
          <w:sz w:val="28"/>
          <w:szCs w:val="28"/>
        </w:rPr>
        <w:lastRenderedPageBreak/>
        <w:t>союзами общественных организаций инвалидов, где количество инвалидов, имеющих основное место работы, составляет в течение отчетного периода не меньше 50 процентов среднесписочного количества штатных работников и при условии, что фонд оплаты труда таких инвалидов составляет в течение отчетного периода не меньше 25 процентов суммы общих затрат по оплате труда, которые относятся в состав затрат в соответствии с правилами налогообложения налогом на прибыль. Порядок регистрации и получения вышеуказанной льготы предприятиями, основанными общественными организациями инвалидов и союзами общественных организаций инвалидов устанавливается Советом Министров Донецкой Народной Республики или Главой Донецкой Народной Республики;</w:t>
      </w:r>
    </w:p>
    <w:p w:rsidR="00847E3E" w:rsidRPr="008B7904" w:rsidRDefault="00847E3E" w:rsidP="00847E3E">
      <w:pPr>
        <w:spacing w:line="276" w:lineRule="auto"/>
        <w:ind w:firstLine="709"/>
        <w:jc w:val="both"/>
        <w:rPr>
          <w:sz w:val="28"/>
          <w:szCs w:val="28"/>
        </w:rPr>
      </w:pPr>
      <w:r w:rsidRPr="008B7904">
        <w:rPr>
          <w:sz w:val="28"/>
          <w:szCs w:val="28"/>
        </w:rPr>
        <w:t>7. стоимости угля и угольных или торфяных брикетов, бесплатно предоставленных в объемах и согласно перечню профессий льготных категорий работников, в том числе компенсации стоимости такого угля и угольных или торфяных брикетов:</w:t>
      </w:r>
    </w:p>
    <w:p w:rsidR="00847E3E" w:rsidRPr="008B7904" w:rsidRDefault="00847E3E" w:rsidP="00847E3E">
      <w:pPr>
        <w:spacing w:line="276" w:lineRule="auto"/>
        <w:ind w:firstLine="709"/>
        <w:jc w:val="both"/>
        <w:rPr>
          <w:sz w:val="28"/>
          <w:szCs w:val="28"/>
        </w:rPr>
      </w:pPr>
      <w:r w:rsidRPr="008B7904">
        <w:rPr>
          <w:sz w:val="28"/>
          <w:szCs w:val="28"/>
        </w:rPr>
        <w:t xml:space="preserve">а) работникам по добыче (переработке) угля и углестроительных предприятий; </w:t>
      </w:r>
    </w:p>
    <w:p w:rsidR="00847E3E" w:rsidRPr="008B7904" w:rsidRDefault="00847E3E" w:rsidP="00847E3E">
      <w:pPr>
        <w:spacing w:line="276" w:lineRule="auto"/>
        <w:ind w:firstLine="709"/>
        <w:jc w:val="both"/>
        <w:rPr>
          <w:sz w:val="28"/>
          <w:szCs w:val="28"/>
        </w:rPr>
      </w:pPr>
      <w:r w:rsidRPr="008B7904">
        <w:rPr>
          <w:sz w:val="28"/>
          <w:szCs w:val="28"/>
        </w:rPr>
        <w:t xml:space="preserve">б) пенсионерам, которые проработали на предприятиях по добыче (переработке) угля, углестроительных предприятиях: на подземных работах – не менее чем 10 лет для мужчин и не менее чем 7 лет 6 месяцев для женщин; на работах, связанных с подземными условиями, – не менее чем 15 лет для мужчин и не менее чем 12 лет 6 месяцев для женщин; на работах технологичной линии на поверхности действующих шахт или на шахтах, которые строятся, разрезах, обогатительных и брикетных фабриках – не менее чем 20 лет для мужчин и не менее чем 15 лет для женщин; </w:t>
      </w:r>
    </w:p>
    <w:p w:rsidR="00847E3E" w:rsidRPr="008B7904" w:rsidRDefault="00847E3E" w:rsidP="00847E3E">
      <w:pPr>
        <w:spacing w:line="276" w:lineRule="auto"/>
        <w:ind w:firstLine="709"/>
        <w:jc w:val="both"/>
        <w:rPr>
          <w:sz w:val="28"/>
          <w:szCs w:val="28"/>
        </w:rPr>
      </w:pPr>
      <w:r w:rsidRPr="008B7904">
        <w:rPr>
          <w:sz w:val="28"/>
          <w:szCs w:val="28"/>
        </w:rPr>
        <w:t xml:space="preserve">в) инвалидам и ветеранам войны и труда, лицам, награжденным знаками "Шахтерская слава" или "Шахтерская доблесть" I, II, III ступеней, лицам, инвалидность которых настигла вследствие общего заболевания, в случае, когда они пользовались этим правом до наступления инвалидности; </w:t>
      </w:r>
    </w:p>
    <w:p w:rsidR="00847E3E" w:rsidRPr="008B7904" w:rsidRDefault="00847E3E" w:rsidP="00847E3E">
      <w:pPr>
        <w:spacing w:line="276" w:lineRule="auto"/>
        <w:ind w:firstLine="709"/>
        <w:jc w:val="both"/>
        <w:rPr>
          <w:sz w:val="28"/>
          <w:szCs w:val="28"/>
        </w:rPr>
      </w:pPr>
      <w:r w:rsidRPr="008B7904">
        <w:rPr>
          <w:sz w:val="28"/>
          <w:szCs w:val="28"/>
        </w:rPr>
        <w:t xml:space="preserve">г) семьям работников, которые погибли (умерли) на предприятиях по добыче (переработке) угля, которые получают пенсию в связи с потерей кормильца, а также вдовам умерших пенсионеров, перечисленных в данном пункте, которые при жизни имели такое право. </w:t>
      </w:r>
    </w:p>
    <w:p w:rsidR="00847E3E" w:rsidRPr="008B7904" w:rsidRDefault="00847E3E" w:rsidP="00847E3E">
      <w:pPr>
        <w:spacing w:line="276" w:lineRule="auto"/>
        <w:ind w:firstLine="709"/>
        <w:jc w:val="both"/>
        <w:rPr>
          <w:sz w:val="28"/>
          <w:szCs w:val="28"/>
        </w:rPr>
      </w:pPr>
      <w:r w:rsidRPr="008B7904">
        <w:rPr>
          <w:sz w:val="28"/>
          <w:szCs w:val="28"/>
        </w:rPr>
        <w:t>При выплате денежной компенсации стоимости такого угля, угольных или торфяных брикетов ее сумма не включается в состав общего налогооблагаемого дохода плательщика налога;</w:t>
      </w:r>
    </w:p>
    <w:p w:rsidR="00847E3E" w:rsidRPr="008B7904" w:rsidRDefault="00847E3E" w:rsidP="00847E3E">
      <w:pPr>
        <w:spacing w:line="276" w:lineRule="auto"/>
        <w:ind w:firstLine="709"/>
        <w:jc w:val="both"/>
        <w:rPr>
          <w:sz w:val="28"/>
          <w:szCs w:val="28"/>
        </w:rPr>
      </w:pPr>
      <w:r w:rsidRPr="008B7904">
        <w:rPr>
          <w:sz w:val="28"/>
          <w:szCs w:val="28"/>
        </w:rPr>
        <w:t xml:space="preserve">8 стипендии, которая выплачивается из бюджета ученику, студенту, курсанту начальных учреждений, ординатору, аспирату или адъюнкту. </w:t>
      </w:r>
    </w:p>
    <w:p w:rsidR="00847E3E" w:rsidRDefault="00847E3E" w:rsidP="00847E3E">
      <w:pPr>
        <w:spacing w:line="276" w:lineRule="auto"/>
        <w:ind w:firstLine="709"/>
        <w:jc w:val="both"/>
        <w:rPr>
          <w:sz w:val="28"/>
          <w:szCs w:val="28"/>
        </w:rPr>
      </w:pPr>
    </w:p>
    <w:p w:rsidR="00847E3E" w:rsidRDefault="00847E3E" w:rsidP="00847E3E">
      <w:pPr>
        <w:spacing w:line="276" w:lineRule="auto"/>
        <w:ind w:firstLine="709"/>
        <w:jc w:val="both"/>
        <w:rPr>
          <w:sz w:val="28"/>
          <w:szCs w:val="28"/>
        </w:rPr>
      </w:pPr>
      <w:r>
        <w:rPr>
          <w:sz w:val="28"/>
          <w:szCs w:val="28"/>
        </w:rPr>
        <w:lastRenderedPageBreak/>
        <w:t>Д</w:t>
      </w:r>
      <w:r w:rsidRPr="00070386">
        <w:rPr>
          <w:sz w:val="28"/>
          <w:szCs w:val="28"/>
        </w:rPr>
        <w:t>ивиденды – любой доход, полученный акционером (участником, учредителем) от субъекта хозяйствования при распределении прибыли, остающейся после налогообложения по принадлежащим акционеру (участнику, учредителю) акциям (долям) пропорционально долям акционеров (участников, учредителей) в уставном капитале такого субъекта хозяйствования. К дивидендам также относятся любые доходы, получаемые из источников за пределами Донецкой Народной Республики, относящиеся к дивидендам в соответствии с законодательствами иностранных государств</w:t>
      </w:r>
    </w:p>
    <w:p w:rsidR="00847E3E" w:rsidRPr="008B7904" w:rsidRDefault="00847E3E" w:rsidP="00847E3E">
      <w:pPr>
        <w:spacing w:line="276" w:lineRule="auto"/>
        <w:ind w:firstLine="709"/>
        <w:jc w:val="both"/>
        <w:rPr>
          <w:sz w:val="28"/>
          <w:szCs w:val="28"/>
        </w:rPr>
      </w:pPr>
      <w:r w:rsidRPr="008B7904">
        <w:rPr>
          <w:sz w:val="28"/>
          <w:szCs w:val="28"/>
        </w:rPr>
        <w:t>Не признаются дивидендами:</w:t>
      </w:r>
    </w:p>
    <w:p w:rsidR="00847E3E" w:rsidRPr="008B7904" w:rsidRDefault="00847E3E" w:rsidP="00847E3E">
      <w:pPr>
        <w:spacing w:line="276" w:lineRule="auto"/>
        <w:ind w:firstLine="709"/>
        <w:jc w:val="both"/>
        <w:rPr>
          <w:sz w:val="28"/>
          <w:szCs w:val="28"/>
        </w:rPr>
      </w:pPr>
      <w:r w:rsidRPr="008B7904">
        <w:rPr>
          <w:sz w:val="28"/>
          <w:szCs w:val="28"/>
        </w:rPr>
        <w:t>1. выплаты при ликвидации субъекта хозяйствования его учредителю в денежной или натуральной форме, не превышающие взноса этого учредителя в уставный капитал;</w:t>
      </w:r>
    </w:p>
    <w:p w:rsidR="00847E3E" w:rsidRPr="008B7904" w:rsidRDefault="00847E3E" w:rsidP="00847E3E">
      <w:pPr>
        <w:spacing w:line="276" w:lineRule="auto"/>
        <w:ind w:firstLine="709"/>
        <w:jc w:val="both"/>
        <w:rPr>
          <w:sz w:val="28"/>
          <w:szCs w:val="28"/>
        </w:rPr>
      </w:pPr>
      <w:r w:rsidRPr="008B7904">
        <w:rPr>
          <w:sz w:val="28"/>
          <w:szCs w:val="28"/>
        </w:rPr>
        <w:t>2. выплаты учредителям субъекта хозяйствования в виде передачи акций этого же субъекта хозяйствования в собственность;</w:t>
      </w:r>
    </w:p>
    <w:p w:rsidR="00847E3E" w:rsidRPr="008B7904" w:rsidRDefault="00847E3E" w:rsidP="00847E3E">
      <w:pPr>
        <w:spacing w:line="276" w:lineRule="auto"/>
        <w:ind w:firstLine="709"/>
        <w:jc w:val="both"/>
        <w:rPr>
          <w:sz w:val="28"/>
          <w:szCs w:val="28"/>
        </w:rPr>
      </w:pPr>
      <w:r w:rsidRPr="008B7904">
        <w:rPr>
          <w:sz w:val="28"/>
          <w:szCs w:val="28"/>
        </w:rPr>
        <w:t>3. выплаты неприбыльной организации на осуществление ее основной уставной деятельности (не связанной с предпринимательской деятельностью), произведенные хозяйственными обществами, уставный капитал которых состоит полностью из вкладов этой неприбыльной организации.</w:t>
      </w:r>
    </w:p>
    <w:p w:rsidR="00847E3E" w:rsidRPr="008B7904" w:rsidRDefault="00847E3E" w:rsidP="00847E3E">
      <w:pPr>
        <w:spacing w:line="276" w:lineRule="auto"/>
        <w:ind w:firstLine="709"/>
        <w:jc w:val="both"/>
        <w:rPr>
          <w:sz w:val="28"/>
          <w:szCs w:val="28"/>
        </w:rPr>
      </w:pPr>
      <w:r w:rsidRPr="008B7904">
        <w:rPr>
          <w:sz w:val="28"/>
          <w:szCs w:val="28"/>
        </w:rPr>
        <w:t>3. Если прибыль распределяется между акционерами не пропорционально их долям в уставном капитале, то получаемые при этом доходы не являются дивидендами.</w:t>
      </w:r>
    </w:p>
    <w:p w:rsidR="00847E3E" w:rsidRPr="008B7904" w:rsidRDefault="00847E3E" w:rsidP="00847E3E">
      <w:pPr>
        <w:spacing w:line="276" w:lineRule="auto"/>
        <w:ind w:firstLine="709"/>
        <w:jc w:val="both"/>
        <w:rPr>
          <w:sz w:val="28"/>
          <w:szCs w:val="28"/>
        </w:rPr>
      </w:pPr>
      <w:r w:rsidRPr="008B7904">
        <w:rPr>
          <w:sz w:val="28"/>
          <w:szCs w:val="28"/>
        </w:rPr>
        <w:t>Субъект хозяйствования, который выплачивает доход в виде дивидендов акционерам (участникам, учредителям), выступает в качестве налогового агента.</w:t>
      </w:r>
    </w:p>
    <w:p w:rsidR="00847E3E" w:rsidRPr="008B7904" w:rsidRDefault="00847E3E" w:rsidP="00847E3E">
      <w:pPr>
        <w:spacing w:line="276" w:lineRule="auto"/>
        <w:ind w:firstLine="709"/>
        <w:jc w:val="both"/>
        <w:rPr>
          <w:sz w:val="28"/>
          <w:szCs w:val="28"/>
        </w:rPr>
      </w:pPr>
      <w:r w:rsidRPr="008B7904">
        <w:rPr>
          <w:sz w:val="28"/>
          <w:szCs w:val="28"/>
        </w:rPr>
        <w:t>В случае если одним из акционеров (участников, учредителей) субъекта хозяйствования, является иностранное юридическое лицо, физическое лицо, физическое лицо-предприниматель, не зарегистрированное в установленном порядке и не осуществляющее деятельность на территории Донецкой Народной Республики, то выплаченные такому юридическому лицу, физическому лицу, физическому лицу-предпринимателю дивиденды признаются доходами, полученными от источников выплаты в Донецкой Народной Республике и облагаются подоходным налогом</w:t>
      </w:r>
      <w:r>
        <w:rPr>
          <w:sz w:val="28"/>
          <w:szCs w:val="28"/>
        </w:rPr>
        <w:t>.</w:t>
      </w:r>
    </w:p>
    <w:p w:rsidR="00847E3E" w:rsidRPr="008B7904" w:rsidRDefault="00847E3E" w:rsidP="00847E3E">
      <w:pPr>
        <w:spacing w:line="276" w:lineRule="auto"/>
        <w:ind w:firstLine="709"/>
        <w:jc w:val="both"/>
        <w:rPr>
          <w:sz w:val="28"/>
          <w:szCs w:val="28"/>
        </w:rPr>
      </w:pPr>
      <w:r w:rsidRPr="008B7904">
        <w:rPr>
          <w:sz w:val="28"/>
          <w:szCs w:val="28"/>
        </w:rPr>
        <w:t xml:space="preserve">Субъект хозяйствования, удерживающий подоходный налог, признается налоговым агентом при каждой такой выплате. </w:t>
      </w:r>
    </w:p>
    <w:p w:rsidR="00847E3E" w:rsidRPr="008B7904" w:rsidRDefault="00847E3E" w:rsidP="00847E3E">
      <w:pPr>
        <w:spacing w:line="276" w:lineRule="auto"/>
        <w:ind w:firstLine="709"/>
        <w:jc w:val="both"/>
        <w:rPr>
          <w:sz w:val="28"/>
          <w:szCs w:val="28"/>
        </w:rPr>
      </w:pPr>
      <w:r w:rsidRPr="008B7904">
        <w:rPr>
          <w:sz w:val="28"/>
          <w:szCs w:val="28"/>
        </w:rPr>
        <w:t xml:space="preserve">Срок и порядок выплаты дивидендов определяются уставом субъекта хозяйствования или решением общего собрания акционеров (учредителей) о выплате дивидендов. В случае, если уставом субъекта хозяйствования срок выплаты дивидендов не определен, срок их выплаты не должен превышать 60 дней со дня принятия решения о выплате дивидендов.  </w:t>
      </w:r>
    </w:p>
    <w:p w:rsidR="00847E3E" w:rsidRDefault="00847E3E" w:rsidP="00847E3E">
      <w:pPr>
        <w:spacing w:line="276" w:lineRule="auto"/>
        <w:ind w:firstLine="709"/>
        <w:jc w:val="both"/>
        <w:rPr>
          <w:sz w:val="28"/>
          <w:szCs w:val="28"/>
        </w:rPr>
      </w:pPr>
    </w:p>
    <w:p w:rsidR="00847E3E" w:rsidRPr="008B7904" w:rsidRDefault="00847E3E" w:rsidP="00847E3E">
      <w:pPr>
        <w:spacing w:line="276" w:lineRule="auto"/>
        <w:ind w:firstLine="709"/>
        <w:jc w:val="both"/>
        <w:rPr>
          <w:sz w:val="28"/>
          <w:szCs w:val="28"/>
        </w:rPr>
      </w:pPr>
      <w:r w:rsidRPr="008B7904">
        <w:rPr>
          <w:sz w:val="28"/>
          <w:szCs w:val="28"/>
        </w:rPr>
        <w:t xml:space="preserve">Подоходный налог удерживается и уплачивается налоговыми агентами одновременно с выплатой дохода налогоплательщику. </w:t>
      </w:r>
    </w:p>
    <w:p w:rsidR="00847E3E" w:rsidRPr="008B7904" w:rsidRDefault="00847E3E" w:rsidP="00847E3E">
      <w:pPr>
        <w:spacing w:line="276" w:lineRule="auto"/>
        <w:ind w:firstLine="709"/>
        <w:jc w:val="both"/>
        <w:rPr>
          <w:sz w:val="28"/>
          <w:szCs w:val="28"/>
        </w:rPr>
      </w:pPr>
      <w:r w:rsidRPr="008B7904">
        <w:rPr>
          <w:sz w:val="28"/>
          <w:szCs w:val="28"/>
        </w:rPr>
        <w:t>Юридические лица перечисляют подоходный налог в бюджет по месту фактического осуществления хозяйственной деятельности, физические лица-предприниматели перечисляют подоходный налог в бюджет по месту фактического нахождения на учете в органах доходов и сборов.</w:t>
      </w:r>
    </w:p>
    <w:p w:rsidR="00847E3E" w:rsidRPr="008B7904" w:rsidRDefault="00847E3E" w:rsidP="00847E3E">
      <w:pPr>
        <w:spacing w:line="276" w:lineRule="auto"/>
        <w:ind w:firstLine="709"/>
        <w:jc w:val="both"/>
        <w:rPr>
          <w:sz w:val="28"/>
          <w:szCs w:val="28"/>
        </w:rPr>
      </w:pPr>
      <w:r w:rsidRPr="008B7904">
        <w:rPr>
          <w:sz w:val="28"/>
          <w:szCs w:val="28"/>
        </w:rPr>
        <w:t>Налоговая отчетность по подоходному налогу, налоговыми агентами, подается ежемесячно не позднее 15 числа месяца, следующего за отчетным.</w:t>
      </w:r>
    </w:p>
    <w:p w:rsidR="00847E3E" w:rsidRPr="008B7904" w:rsidRDefault="00847E3E" w:rsidP="00847E3E">
      <w:pPr>
        <w:spacing w:line="276" w:lineRule="auto"/>
        <w:ind w:firstLine="709"/>
        <w:jc w:val="both"/>
        <w:rPr>
          <w:sz w:val="28"/>
          <w:szCs w:val="28"/>
        </w:rPr>
      </w:pPr>
      <w:r w:rsidRPr="008B7904">
        <w:rPr>
          <w:sz w:val="28"/>
          <w:szCs w:val="28"/>
        </w:rPr>
        <w:t>125.4. Физические лица, в том числе нерезиденты, получавшие доход не связанный с предпринимательской деятельностью, от операций (выплат, кроме социальных, а также банковских переводов между физическими лицами) проводимых на территории Донецкой Народной Республики, в случае если подоходный налог не удержан у источника выплаты дохода налоговым агентом, обязаны подать декларацию по подоходному налогу в течение 20 календарных дней, которые наступают за последним календарным днем месяца получения дохода и уплатить сумму налога в течение 10 календарных дней с момента подачи отчетности.</w:t>
      </w:r>
    </w:p>
    <w:p w:rsidR="00847E3E" w:rsidRDefault="00847E3E" w:rsidP="00847E3E">
      <w:pPr>
        <w:spacing w:line="276" w:lineRule="auto"/>
        <w:ind w:firstLine="709"/>
        <w:jc w:val="both"/>
        <w:rPr>
          <w:sz w:val="28"/>
          <w:szCs w:val="28"/>
        </w:rPr>
      </w:pPr>
      <w:r w:rsidRPr="008B7904">
        <w:rPr>
          <w:sz w:val="28"/>
          <w:szCs w:val="28"/>
        </w:rPr>
        <w:t>Лица, ответственные за начисление, декларирование и уплату налога обязаны ежемесячно, вне зависимости от осуществления в отчетном периоде фактической хозяйственной деятельности, а также выплаты дохода, подавать в орган доходов и сборов декларацию по подоходному налогу.</w:t>
      </w:r>
    </w:p>
    <w:p w:rsidR="00847E3E" w:rsidRDefault="00847E3E" w:rsidP="00847E3E">
      <w:pPr>
        <w:spacing w:line="276" w:lineRule="auto"/>
        <w:ind w:firstLine="709"/>
        <w:jc w:val="both"/>
        <w:rPr>
          <w:sz w:val="28"/>
          <w:szCs w:val="28"/>
        </w:rPr>
      </w:pPr>
    </w:p>
    <w:p w:rsidR="00847E3E" w:rsidRDefault="00847E3E" w:rsidP="00847E3E">
      <w:pPr>
        <w:spacing w:line="276" w:lineRule="auto"/>
        <w:ind w:firstLine="709"/>
        <w:jc w:val="both"/>
        <w:rPr>
          <w:b/>
          <w:bCs/>
          <w:sz w:val="28"/>
          <w:szCs w:val="28"/>
        </w:rPr>
      </w:pPr>
      <w:r>
        <w:rPr>
          <w:b/>
          <w:sz w:val="28"/>
          <w:szCs w:val="28"/>
        </w:rPr>
        <w:t xml:space="preserve">2. </w:t>
      </w:r>
      <w:r w:rsidRPr="00CD53F7">
        <w:rPr>
          <w:b/>
          <w:sz w:val="28"/>
          <w:szCs w:val="28"/>
        </w:rPr>
        <w:t>Плата за землю</w:t>
      </w:r>
      <w:r>
        <w:rPr>
          <w:b/>
          <w:sz w:val="28"/>
          <w:szCs w:val="28"/>
        </w:rPr>
        <w:t xml:space="preserve"> </w:t>
      </w:r>
      <w:r>
        <w:rPr>
          <w:bCs/>
          <w:sz w:val="28"/>
          <w:szCs w:val="28"/>
        </w:rPr>
        <w:t>Глава 19.</w:t>
      </w:r>
      <w:r>
        <w:rPr>
          <w:b/>
          <w:bCs/>
          <w:sz w:val="28"/>
          <w:szCs w:val="28"/>
        </w:rPr>
        <w:t xml:space="preserve"> </w:t>
      </w:r>
    </w:p>
    <w:p w:rsidR="00847E3E" w:rsidRPr="00CD53F7" w:rsidRDefault="00847E3E" w:rsidP="00847E3E">
      <w:pPr>
        <w:spacing w:line="276" w:lineRule="auto"/>
        <w:ind w:firstLine="709"/>
        <w:jc w:val="both"/>
        <w:rPr>
          <w:b/>
          <w:sz w:val="28"/>
          <w:szCs w:val="28"/>
        </w:rPr>
      </w:pPr>
    </w:p>
    <w:p w:rsidR="00847E3E" w:rsidRDefault="00847E3E" w:rsidP="00847E3E">
      <w:pPr>
        <w:spacing w:line="276" w:lineRule="auto"/>
        <w:ind w:firstLine="709"/>
        <w:jc w:val="both"/>
        <w:rPr>
          <w:sz w:val="28"/>
          <w:szCs w:val="28"/>
        </w:rPr>
      </w:pPr>
      <w:r>
        <w:rPr>
          <w:sz w:val="28"/>
          <w:szCs w:val="28"/>
        </w:rPr>
        <w:t xml:space="preserve">Плата за землю взимается в виде земельного налога или арендной платы, определяемые в зависимости от нормативной денежной оценки земель </w:t>
      </w:r>
      <w:r>
        <w:rPr>
          <w:sz w:val="28"/>
          <w:szCs w:val="28"/>
          <w:lang w:eastAsia="uk-UA"/>
        </w:rPr>
        <w:t>с учетом коэффициента индексации, определенного в соответствии с правилами, установленными Законом.</w:t>
      </w:r>
      <w:r w:rsidRPr="00CD53F7">
        <w:rPr>
          <w:sz w:val="28"/>
          <w:szCs w:val="28"/>
        </w:rPr>
        <w:t xml:space="preserve"> </w:t>
      </w:r>
      <w:r>
        <w:rPr>
          <w:sz w:val="28"/>
          <w:szCs w:val="28"/>
        </w:rPr>
        <w:t>Плата за землю зачисляется в местный бюджет</w:t>
      </w:r>
    </w:p>
    <w:p w:rsidR="00847E3E" w:rsidRDefault="00847E3E" w:rsidP="00847E3E">
      <w:pPr>
        <w:spacing w:line="276" w:lineRule="auto"/>
        <w:ind w:firstLine="709"/>
        <w:jc w:val="both"/>
        <w:rPr>
          <w:bCs/>
          <w:sz w:val="28"/>
          <w:szCs w:val="28"/>
        </w:rPr>
      </w:pPr>
      <w:r w:rsidRPr="00CD53F7">
        <w:rPr>
          <w:sz w:val="28"/>
          <w:szCs w:val="28"/>
          <w:highlight w:val="yellow"/>
        </w:rPr>
        <w:t>126.3. Размер платы за землю не зависит от результатов хозяйственной деятельности собственников земли и землепользователей.</w:t>
      </w:r>
    </w:p>
    <w:p w:rsidR="00847E3E" w:rsidRDefault="00847E3E" w:rsidP="00847E3E">
      <w:pPr>
        <w:spacing w:line="276" w:lineRule="auto"/>
        <w:ind w:firstLine="709"/>
        <w:jc w:val="both"/>
        <w:rPr>
          <w:bCs/>
          <w:sz w:val="28"/>
          <w:szCs w:val="28"/>
        </w:rPr>
      </w:pPr>
      <w:r>
        <w:rPr>
          <w:sz w:val="28"/>
          <w:szCs w:val="28"/>
        </w:rPr>
        <w:t>Объектом налогообложения является земельный участок, а также земельная доля (пай), находящийся в собственности или пользовании, в том числе на условиях аренды.</w:t>
      </w:r>
    </w:p>
    <w:p w:rsidR="00847E3E" w:rsidRPr="00CD53F7" w:rsidRDefault="00847E3E" w:rsidP="00847E3E">
      <w:pPr>
        <w:spacing w:line="276" w:lineRule="auto"/>
        <w:ind w:firstLine="709"/>
        <w:jc w:val="both"/>
        <w:rPr>
          <w:bCs/>
          <w:sz w:val="28"/>
          <w:szCs w:val="28"/>
        </w:rPr>
      </w:pPr>
      <w:r>
        <w:rPr>
          <w:sz w:val="28"/>
          <w:szCs w:val="28"/>
        </w:rPr>
        <w:t>Плательщиками земельного налога являются:</w:t>
      </w:r>
    </w:p>
    <w:p w:rsidR="00847E3E" w:rsidRDefault="00847E3E" w:rsidP="00847E3E">
      <w:pPr>
        <w:spacing w:line="276" w:lineRule="auto"/>
        <w:ind w:firstLine="709"/>
        <w:jc w:val="both"/>
        <w:rPr>
          <w:sz w:val="28"/>
          <w:szCs w:val="28"/>
        </w:rPr>
      </w:pPr>
      <w:r>
        <w:rPr>
          <w:sz w:val="28"/>
          <w:szCs w:val="28"/>
        </w:rPr>
        <w:t>1. юридические лица и физические лица-предприниматели, являющиеся собственниками земельного участка, земельной доли (пая) и/или землепользователями, в том числе (арендаторы);</w:t>
      </w:r>
    </w:p>
    <w:p w:rsidR="00847E3E" w:rsidRDefault="00847E3E" w:rsidP="00847E3E">
      <w:pPr>
        <w:spacing w:line="276" w:lineRule="auto"/>
        <w:ind w:firstLine="709"/>
        <w:jc w:val="both"/>
        <w:rPr>
          <w:sz w:val="28"/>
          <w:szCs w:val="28"/>
        </w:rPr>
      </w:pPr>
      <w:r>
        <w:rPr>
          <w:sz w:val="28"/>
          <w:szCs w:val="28"/>
        </w:rPr>
        <w:lastRenderedPageBreak/>
        <w:t xml:space="preserve">2. физические лица, являющиеся собственниками земельного участка, земельной доли (пая) и/или землепользователями, которые используют данные категории земель в коммерческой деятельности; </w:t>
      </w:r>
    </w:p>
    <w:p w:rsidR="00847E3E" w:rsidRDefault="00847E3E" w:rsidP="00847E3E">
      <w:pPr>
        <w:spacing w:line="276" w:lineRule="auto"/>
        <w:ind w:firstLine="709"/>
        <w:jc w:val="both"/>
        <w:rPr>
          <w:sz w:val="28"/>
          <w:szCs w:val="28"/>
        </w:rPr>
      </w:pPr>
      <w:r>
        <w:rPr>
          <w:sz w:val="28"/>
          <w:szCs w:val="28"/>
        </w:rPr>
        <w:t>3. физические лица – граждане.</w:t>
      </w:r>
    </w:p>
    <w:p w:rsidR="00847E3E" w:rsidRPr="00CD53F7" w:rsidRDefault="00847E3E" w:rsidP="00847E3E">
      <w:pPr>
        <w:spacing w:line="276" w:lineRule="auto"/>
        <w:ind w:firstLine="709"/>
        <w:jc w:val="both"/>
        <w:rPr>
          <w:bCs/>
          <w:sz w:val="28"/>
          <w:szCs w:val="28"/>
        </w:rPr>
      </w:pPr>
      <w:r w:rsidRPr="00CD53F7">
        <w:rPr>
          <w:bCs/>
          <w:sz w:val="28"/>
          <w:szCs w:val="28"/>
        </w:rPr>
        <w:t>Базовым налоговым периодом для платы за з</w:t>
      </w:r>
      <w:r>
        <w:rPr>
          <w:bCs/>
          <w:sz w:val="28"/>
          <w:szCs w:val="28"/>
        </w:rPr>
        <w:t xml:space="preserve">емлю является календарный год. </w:t>
      </w:r>
      <w:r w:rsidRPr="00CD53F7">
        <w:rPr>
          <w:bCs/>
          <w:sz w:val="28"/>
          <w:szCs w:val="28"/>
        </w:rPr>
        <w:t>Налоговый период для уплаты платы</w:t>
      </w:r>
      <w:r>
        <w:rPr>
          <w:bCs/>
          <w:sz w:val="28"/>
          <w:szCs w:val="28"/>
        </w:rPr>
        <w:t xml:space="preserve"> за землю – календарный месяц. </w:t>
      </w:r>
      <w:r w:rsidRPr="00CD53F7">
        <w:rPr>
          <w:bCs/>
          <w:sz w:val="28"/>
          <w:szCs w:val="28"/>
        </w:rPr>
        <w:t>Базовый налоговый период начинается 1 января и заканчивается 31 декабря того же года (для вновь образованных предприятий, учреждений и организаций, а также в связи с приобретением права собственности и/или пользование на новые земельные участки базовый налоговый (отчетный) период может быть меньшим 12 месяцев).</w:t>
      </w:r>
    </w:p>
    <w:p w:rsidR="00847E3E" w:rsidRPr="00CD53F7" w:rsidRDefault="00847E3E" w:rsidP="00847E3E">
      <w:pPr>
        <w:spacing w:line="276" w:lineRule="auto"/>
        <w:ind w:firstLine="709"/>
        <w:jc w:val="both"/>
        <w:rPr>
          <w:bCs/>
          <w:sz w:val="28"/>
          <w:szCs w:val="28"/>
        </w:rPr>
      </w:pPr>
      <w:r w:rsidRPr="00CD53F7">
        <w:rPr>
          <w:bCs/>
          <w:sz w:val="28"/>
          <w:szCs w:val="28"/>
        </w:rPr>
        <w:t>Базой налогообложения является нормативная денежная оценка земельных участков с учетом коэффициента индексации, определенного в соответствии с порядком, установленным Закон</w:t>
      </w:r>
      <w:r>
        <w:rPr>
          <w:bCs/>
          <w:sz w:val="28"/>
          <w:szCs w:val="28"/>
        </w:rPr>
        <w:t xml:space="preserve">ом. </w:t>
      </w:r>
      <w:r w:rsidRPr="00CD53F7">
        <w:rPr>
          <w:bCs/>
          <w:sz w:val="28"/>
          <w:szCs w:val="28"/>
        </w:rPr>
        <w:t>Решение относительно нормативной денежной оценки земельных участков официально обнародуется соответствующим органом местного самоуправления до 15 июля года, предшествующего бюджетному периоду, в котором планируется применение нормативной денежной оценки земель или изменений (плановый период). В противном случае нормы соответствующих решений применяются не ранее начала бюджетного периода, наступающего за плановым периодом.</w:t>
      </w:r>
    </w:p>
    <w:p w:rsidR="00847E3E" w:rsidRPr="009E7AFD" w:rsidRDefault="00847E3E" w:rsidP="00847E3E">
      <w:pPr>
        <w:spacing w:line="276" w:lineRule="auto"/>
        <w:ind w:firstLine="709"/>
        <w:jc w:val="both"/>
        <w:rPr>
          <w:bCs/>
          <w:sz w:val="28"/>
          <w:szCs w:val="28"/>
          <w:u w:val="single"/>
        </w:rPr>
      </w:pPr>
      <w:r w:rsidRPr="009E7AFD">
        <w:rPr>
          <w:bCs/>
          <w:sz w:val="28"/>
          <w:szCs w:val="28"/>
          <w:u w:val="single"/>
        </w:rPr>
        <w:t>Ставки и коэффициенты земельного налога</w:t>
      </w:r>
      <w:r>
        <w:rPr>
          <w:bCs/>
          <w:sz w:val="28"/>
          <w:szCs w:val="28"/>
          <w:u w:val="single"/>
        </w:rPr>
        <w:t xml:space="preserve"> (ст. 131).(самостоятельно в ст.посмотреть ставку на з/у, нормативная ден.оценка для которыхз не проведена)</w:t>
      </w:r>
    </w:p>
    <w:p w:rsidR="00847E3E" w:rsidRPr="00CD53F7" w:rsidRDefault="00847E3E" w:rsidP="00847E3E">
      <w:pPr>
        <w:spacing w:line="276" w:lineRule="auto"/>
        <w:ind w:firstLine="709"/>
        <w:jc w:val="both"/>
        <w:rPr>
          <w:bCs/>
          <w:sz w:val="28"/>
          <w:szCs w:val="28"/>
        </w:rPr>
      </w:pPr>
      <w:r w:rsidRPr="00CD53F7">
        <w:rPr>
          <w:bCs/>
          <w:sz w:val="28"/>
          <w:szCs w:val="28"/>
        </w:rPr>
        <w:t>Ставка налога за земельные участки, нормативная денежная оценка которых проведена (независимо от местонахождения), устанавливается в размере одного процента от их нормативной денежной оценки.</w:t>
      </w:r>
    </w:p>
    <w:p w:rsidR="00847E3E" w:rsidRPr="00CD53F7" w:rsidRDefault="00847E3E" w:rsidP="00847E3E">
      <w:pPr>
        <w:spacing w:line="276" w:lineRule="auto"/>
        <w:ind w:firstLine="709"/>
        <w:jc w:val="both"/>
        <w:rPr>
          <w:bCs/>
          <w:sz w:val="28"/>
          <w:szCs w:val="28"/>
        </w:rPr>
      </w:pPr>
      <w:r w:rsidRPr="00CD53F7">
        <w:rPr>
          <w:bCs/>
          <w:sz w:val="28"/>
          <w:szCs w:val="28"/>
        </w:rPr>
        <w:t>Ставки налога на земельные участки сельскохозяйственного назначения (независимо от местонахождения) устанавливаются в процентах от их нормативной денежной оценки за один гектар сельскохозяйственных угодий в таких размерах:</w:t>
      </w:r>
    </w:p>
    <w:p w:rsidR="00847E3E" w:rsidRPr="00CD53F7" w:rsidRDefault="00847E3E" w:rsidP="00847E3E">
      <w:pPr>
        <w:spacing w:line="276" w:lineRule="auto"/>
        <w:ind w:firstLine="709"/>
        <w:jc w:val="both"/>
        <w:rPr>
          <w:bCs/>
          <w:sz w:val="28"/>
          <w:szCs w:val="28"/>
        </w:rPr>
      </w:pPr>
      <w:r w:rsidRPr="00CD53F7">
        <w:rPr>
          <w:bCs/>
          <w:sz w:val="28"/>
          <w:szCs w:val="28"/>
        </w:rPr>
        <w:t>1 для пашни, сенокосов и пастбищ – 0,1;</w:t>
      </w:r>
    </w:p>
    <w:p w:rsidR="00847E3E" w:rsidRPr="00CD53F7" w:rsidRDefault="00847E3E" w:rsidP="00847E3E">
      <w:pPr>
        <w:spacing w:line="276" w:lineRule="auto"/>
        <w:ind w:firstLine="709"/>
        <w:jc w:val="both"/>
        <w:rPr>
          <w:bCs/>
          <w:sz w:val="28"/>
          <w:szCs w:val="28"/>
        </w:rPr>
      </w:pPr>
      <w:r w:rsidRPr="00CD53F7">
        <w:rPr>
          <w:bCs/>
          <w:sz w:val="28"/>
          <w:szCs w:val="28"/>
        </w:rPr>
        <w:t>2 для многолетних насаждений – 0,03.</w:t>
      </w:r>
    </w:p>
    <w:p w:rsidR="00847E3E" w:rsidRPr="006D683B" w:rsidRDefault="00847E3E" w:rsidP="00847E3E">
      <w:pPr>
        <w:spacing w:line="276" w:lineRule="auto"/>
        <w:ind w:firstLine="709"/>
        <w:jc w:val="both"/>
        <w:rPr>
          <w:bCs/>
          <w:sz w:val="28"/>
          <w:szCs w:val="28"/>
          <w:u w:val="single"/>
        </w:rPr>
      </w:pPr>
      <w:r w:rsidRPr="006D683B">
        <w:rPr>
          <w:bCs/>
          <w:sz w:val="28"/>
          <w:szCs w:val="28"/>
          <w:u w:val="single"/>
        </w:rPr>
        <w:t>Льготы ст. 133</w:t>
      </w:r>
    </w:p>
    <w:p w:rsidR="00847E3E" w:rsidRPr="00CD53F7" w:rsidRDefault="00847E3E" w:rsidP="00847E3E">
      <w:pPr>
        <w:spacing w:line="276" w:lineRule="auto"/>
        <w:ind w:firstLine="709"/>
        <w:jc w:val="both"/>
        <w:rPr>
          <w:bCs/>
          <w:sz w:val="28"/>
          <w:szCs w:val="28"/>
        </w:rPr>
      </w:pPr>
      <w:r w:rsidRPr="00CD53F7">
        <w:rPr>
          <w:bCs/>
          <w:sz w:val="28"/>
          <w:szCs w:val="28"/>
        </w:rPr>
        <w:t>Льготы по уплате налога для физических лиц.</w:t>
      </w:r>
    </w:p>
    <w:p w:rsidR="00847E3E" w:rsidRPr="00CD53F7" w:rsidRDefault="00847E3E" w:rsidP="00847E3E">
      <w:pPr>
        <w:spacing w:line="276" w:lineRule="auto"/>
        <w:ind w:firstLine="709"/>
        <w:jc w:val="both"/>
        <w:rPr>
          <w:bCs/>
          <w:sz w:val="28"/>
          <w:szCs w:val="28"/>
        </w:rPr>
      </w:pPr>
      <w:r w:rsidRPr="00CD53F7">
        <w:rPr>
          <w:bCs/>
          <w:sz w:val="28"/>
          <w:szCs w:val="28"/>
        </w:rPr>
        <w:t>1. От уплаты земельного налога освобождаются:</w:t>
      </w:r>
    </w:p>
    <w:p w:rsidR="00847E3E" w:rsidRPr="00CD53F7" w:rsidRDefault="00847E3E" w:rsidP="00847E3E">
      <w:pPr>
        <w:spacing w:line="276" w:lineRule="auto"/>
        <w:ind w:firstLine="709"/>
        <w:jc w:val="both"/>
        <w:rPr>
          <w:bCs/>
          <w:sz w:val="28"/>
          <w:szCs w:val="28"/>
        </w:rPr>
      </w:pPr>
      <w:r w:rsidRPr="00CD53F7">
        <w:rPr>
          <w:bCs/>
          <w:sz w:val="28"/>
          <w:szCs w:val="28"/>
        </w:rPr>
        <w:t>а) инвалиды первой и второй группы;</w:t>
      </w:r>
    </w:p>
    <w:p w:rsidR="00847E3E" w:rsidRPr="00CD53F7" w:rsidRDefault="00847E3E" w:rsidP="00847E3E">
      <w:pPr>
        <w:spacing w:line="276" w:lineRule="auto"/>
        <w:ind w:firstLine="709"/>
        <w:jc w:val="both"/>
        <w:rPr>
          <w:bCs/>
          <w:sz w:val="28"/>
          <w:szCs w:val="28"/>
        </w:rPr>
      </w:pPr>
      <w:r w:rsidRPr="00CD53F7">
        <w:rPr>
          <w:bCs/>
          <w:sz w:val="28"/>
          <w:szCs w:val="28"/>
        </w:rPr>
        <w:t>б) физические лица, которые воспитывают трех и больше детей в возрасте до 18 лет;</w:t>
      </w:r>
    </w:p>
    <w:p w:rsidR="00847E3E" w:rsidRPr="00CD53F7" w:rsidRDefault="00847E3E" w:rsidP="00847E3E">
      <w:pPr>
        <w:spacing w:line="276" w:lineRule="auto"/>
        <w:ind w:firstLine="709"/>
        <w:jc w:val="both"/>
        <w:rPr>
          <w:bCs/>
          <w:sz w:val="28"/>
          <w:szCs w:val="28"/>
        </w:rPr>
      </w:pPr>
      <w:r w:rsidRPr="00CD53F7">
        <w:rPr>
          <w:bCs/>
          <w:sz w:val="28"/>
          <w:szCs w:val="28"/>
        </w:rPr>
        <w:t>в) пенсионеры;</w:t>
      </w:r>
    </w:p>
    <w:p w:rsidR="00847E3E" w:rsidRPr="00CD53F7" w:rsidRDefault="00847E3E" w:rsidP="00847E3E">
      <w:pPr>
        <w:spacing w:line="276" w:lineRule="auto"/>
        <w:ind w:firstLine="709"/>
        <w:jc w:val="both"/>
        <w:rPr>
          <w:bCs/>
          <w:sz w:val="28"/>
          <w:szCs w:val="28"/>
        </w:rPr>
      </w:pPr>
      <w:r w:rsidRPr="00CD53F7">
        <w:rPr>
          <w:bCs/>
          <w:sz w:val="28"/>
          <w:szCs w:val="28"/>
        </w:rPr>
        <w:lastRenderedPageBreak/>
        <w:t>г) Ветераны Великой Отечественной войны, лица рядового и руководящего состава, которые относятся к участникам боевых (военных) действий, в том числе, на территории Донецкой и Луганской Народных Республик в течение длительности таких боевых (военных) действий с 02.06.2014 года;</w:t>
      </w:r>
    </w:p>
    <w:p w:rsidR="00847E3E" w:rsidRPr="00CD53F7" w:rsidRDefault="00847E3E" w:rsidP="00847E3E">
      <w:pPr>
        <w:spacing w:line="276" w:lineRule="auto"/>
        <w:ind w:firstLine="709"/>
        <w:jc w:val="both"/>
        <w:rPr>
          <w:bCs/>
          <w:sz w:val="28"/>
          <w:szCs w:val="28"/>
        </w:rPr>
      </w:pPr>
      <w:r w:rsidRPr="00CD53F7">
        <w:rPr>
          <w:bCs/>
          <w:sz w:val="28"/>
          <w:szCs w:val="28"/>
        </w:rPr>
        <w:t>Лица, которые относятся к участникам боевых (военных) действий:</w:t>
      </w:r>
    </w:p>
    <w:p w:rsidR="00847E3E" w:rsidRPr="00CD53F7" w:rsidRDefault="00847E3E" w:rsidP="00847E3E">
      <w:pPr>
        <w:spacing w:line="276" w:lineRule="auto"/>
        <w:ind w:firstLine="709"/>
        <w:jc w:val="both"/>
        <w:rPr>
          <w:bCs/>
          <w:sz w:val="28"/>
          <w:szCs w:val="28"/>
        </w:rPr>
      </w:pPr>
      <w:r w:rsidRPr="00CD53F7">
        <w:rPr>
          <w:bCs/>
          <w:sz w:val="28"/>
          <w:szCs w:val="28"/>
        </w:rPr>
        <w:t xml:space="preserve">1) военнослужащие, которые проходили службу в воинских подразделениях, частях, штабах, организациях, которые входили в состав действующей армии в период Великой Отечественной войны, в период других боевых операций по защите Отчизны, партизаны и подпольщики Великой Отечественной войны; </w:t>
      </w:r>
    </w:p>
    <w:p w:rsidR="00847E3E" w:rsidRPr="00CD53F7" w:rsidRDefault="00847E3E" w:rsidP="00847E3E">
      <w:pPr>
        <w:spacing w:line="276" w:lineRule="auto"/>
        <w:ind w:firstLine="709"/>
        <w:jc w:val="both"/>
        <w:rPr>
          <w:bCs/>
          <w:sz w:val="28"/>
          <w:szCs w:val="28"/>
        </w:rPr>
      </w:pPr>
      <w:r w:rsidRPr="00CD53F7">
        <w:rPr>
          <w:bCs/>
          <w:sz w:val="28"/>
          <w:szCs w:val="28"/>
        </w:rPr>
        <w:t>2) участники боевых действий на территории других стран – военнослужащие Советской Армии, Военно-Морского Флота, Комитета государственной безопасности, лица рядового, начальствующего состава и военнослужащие Министерства внутренних дел бывшего Союза ССР (включая военных и технических специалистов и советников), работников соответствующих категорий, которые по решению Правительства бывшего Союза ССР проходили службу, работали или находились в командировке в государствах, где в этот период велись боевые действия и принимали участие в боевых действиях или обеспечении боевой деятельности войск (флотов);</w:t>
      </w:r>
    </w:p>
    <w:p w:rsidR="00847E3E" w:rsidRPr="00CD53F7" w:rsidRDefault="00847E3E" w:rsidP="00847E3E">
      <w:pPr>
        <w:spacing w:line="276" w:lineRule="auto"/>
        <w:ind w:firstLine="709"/>
        <w:jc w:val="both"/>
        <w:rPr>
          <w:bCs/>
          <w:sz w:val="28"/>
          <w:szCs w:val="28"/>
        </w:rPr>
      </w:pPr>
      <w:r w:rsidRPr="00CD53F7">
        <w:rPr>
          <w:bCs/>
          <w:sz w:val="28"/>
          <w:szCs w:val="28"/>
        </w:rPr>
        <w:t>д) физические лица, признанные лицами, пострадавшими в результате Чернобыльской катастрофы;</w:t>
      </w:r>
    </w:p>
    <w:p w:rsidR="00847E3E" w:rsidRPr="00CD53F7" w:rsidRDefault="00847E3E" w:rsidP="00847E3E">
      <w:pPr>
        <w:spacing w:line="276" w:lineRule="auto"/>
        <w:ind w:firstLine="709"/>
        <w:jc w:val="both"/>
        <w:rPr>
          <w:bCs/>
          <w:sz w:val="28"/>
          <w:szCs w:val="28"/>
        </w:rPr>
      </w:pPr>
      <w:r w:rsidRPr="00CD53F7">
        <w:rPr>
          <w:bCs/>
          <w:sz w:val="28"/>
          <w:szCs w:val="28"/>
        </w:rPr>
        <w:t>е) физические лица, пострадавшие в результате проведения боевых (военных) действий на территориях Донецкой и Луганской Народных Республик, в течение длительности таких боевых (военных) действий с 02.06.2014 года (включая как повреждения здоровья таких физических лиц, так и/или нанесения существенного вреда жилью таких граждан);</w:t>
      </w:r>
    </w:p>
    <w:p w:rsidR="00847E3E" w:rsidRPr="00CD53F7" w:rsidRDefault="00847E3E" w:rsidP="00847E3E">
      <w:pPr>
        <w:spacing w:line="276" w:lineRule="auto"/>
        <w:ind w:firstLine="709"/>
        <w:jc w:val="both"/>
        <w:rPr>
          <w:bCs/>
          <w:sz w:val="28"/>
          <w:szCs w:val="28"/>
        </w:rPr>
      </w:pPr>
      <w:r w:rsidRPr="00CD53F7">
        <w:rPr>
          <w:bCs/>
          <w:sz w:val="28"/>
          <w:szCs w:val="28"/>
        </w:rPr>
        <w:t>ж) физическим лицам, потерявшим в результате проведения боевых (военных) действий на территориях Донецкой и Луганской Народных Республик, в течение длительности таких боевых (военных) действий с 02.06.2014 года, единственного кормильца семьи (мужа, сына, отца).</w:t>
      </w:r>
    </w:p>
    <w:p w:rsidR="00847E3E" w:rsidRPr="00CD53F7" w:rsidRDefault="00847E3E" w:rsidP="00847E3E">
      <w:pPr>
        <w:spacing w:line="276" w:lineRule="auto"/>
        <w:ind w:firstLine="709"/>
        <w:jc w:val="both"/>
        <w:rPr>
          <w:bCs/>
          <w:sz w:val="28"/>
          <w:szCs w:val="28"/>
        </w:rPr>
      </w:pPr>
      <w:r w:rsidRPr="00CD53F7">
        <w:rPr>
          <w:bCs/>
          <w:sz w:val="28"/>
          <w:szCs w:val="28"/>
        </w:rPr>
        <w:t>Освобождение от уплаты налога за земельные участки, распространяется на один земельный участок по каждому виду использования в пределах следующих норм:</w:t>
      </w:r>
    </w:p>
    <w:p w:rsidR="00847E3E" w:rsidRPr="00CD53F7" w:rsidRDefault="00847E3E" w:rsidP="00847E3E">
      <w:pPr>
        <w:spacing w:line="276" w:lineRule="auto"/>
        <w:ind w:firstLine="709"/>
        <w:jc w:val="both"/>
        <w:rPr>
          <w:bCs/>
          <w:sz w:val="28"/>
          <w:szCs w:val="28"/>
        </w:rPr>
      </w:pPr>
      <w:r w:rsidRPr="00CD53F7">
        <w:rPr>
          <w:bCs/>
          <w:sz w:val="28"/>
          <w:szCs w:val="28"/>
        </w:rPr>
        <w:t>а) для ведения личного крестьянского хозяйства – в размере не более как 2 гектара;</w:t>
      </w:r>
    </w:p>
    <w:p w:rsidR="00847E3E" w:rsidRPr="00CD53F7" w:rsidRDefault="00847E3E" w:rsidP="00847E3E">
      <w:pPr>
        <w:spacing w:line="276" w:lineRule="auto"/>
        <w:ind w:firstLine="709"/>
        <w:jc w:val="both"/>
        <w:rPr>
          <w:bCs/>
          <w:sz w:val="28"/>
          <w:szCs w:val="28"/>
        </w:rPr>
      </w:pPr>
      <w:r w:rsidRPr="00CD53F7">
        <w:rPr>
          <w:bCs/>
          <w:sz w:val="28"/>
          <w:szCs w:val="28"/>
        </w:rPr>
        <w:t xml:space="preserve">б) для строительства и обслуживания жилого дома, хозяйственных зданий и сооружений (приусадебный участок): в селах – не более как 0,25 </w:t>
      </w:r>
      <w:r w:rsidRPr="00CD53F7">
        <w:rPr>
          <w:bCs/>
          <w:sz w:val="28"/>
          <w:szCs w:val="28"/>
        </w:rPr>
        <w:lastRenderedPageBreak/>
        <w:t>гектара, в поселках – не более как 0,15 гектара, в городах – не более как 0,10 гектара;</w:t>
      </w:r>
    </w:p>
    <w:p w:rsidR="00847E3E" w:rsidRPr="00CD53F7" w:rsidRDefault="00847E3E" w:rsidP="00847E3E">
      <w:pPr>
        <w:spacing w:line="276" w:lineRule="auto"/>
        <w:ind w:firstLine="709"/>
        <w:jc w:val="both"/>
        <w:rPr>
          <w:bCs/>
          <w:sz w:val="28"/>
          <w:szCs w:val="28"/>
        </w:rPr>
      </w:pPr>
      <w:r w:rsidRPr="00CD53F7">
        <w:rPr>
          <w:bCs/>
          <w:sz w:val="28"/>
          <w:szCs w:val="28"/>
        </w:rPr>
        <w:t>в) для индивидуального дачного строительства – не более как 0,10 гектара;</w:t>
      </w:r>
    </w:p>
    <w:p w:rsidR="00847E3E" w:rsidRPr="00CD53F7" w:rsidRDefault="00847E3E" w:rsidP="00847E3E">
      <w:pPr>
        <w:spacing w:line="276" w:lineRule="auto"/>
        <w:ind w:firstLine="709"/>
        <w:jc w:val="both"/>
        <w:rPr>
          <w:bCs/>
          <w:sz w:val="28"/>
          <w:szCs w:val="28"/>
        </w:rPr>
      </w:pPr>
      <w:r w:rsidRPr="00CD53F7">
        <w:rPr>
          <w:bCs/>
          <w:sz w:val="28"/>
          <w:szCs w:val="28"/>
        </w:rPr>
        <w:t>г) для строительства индивидуальных гаражей – не более как 0,01 гектара;</w:t>
      </w:r>
    </w:p>
    <w:p w:rsidR="00847E3E" w:rsidRPr="00CD53F7" w:rsidRDefault="00847E3E" w:rsidP="00847E3E">
      <w:pPr>
        <w:spacing w:line="276" w:lineRule="auto"/>
        <w:ind w:firstLine="709"/>
        <w:jc w:val="both"/>
        <w:rPr>
          <w:bCs/>
          <w:sz w:val="28"/>
          <w:szCs w:val="28"/>
        </w:rPr>
      </w:pPr>
      <w:r w:rsidRPr="00CD53F7">
        <w:rPr>
          <w:bCs/>
          <w:sz w:val="28"/>
          <w:szCs w:val="28"/>
        </w:rPr>
        <w:t>д) для ведения садоводства – не более как 0,12 гектара.</w:t>
      </w:r>
    </w:p>
    <w:p w:rsidR="00847E3E" w:rsidRPr="00CD53F7" w:rsidRDefault="00847E3E" w:rsidP="00847E3E">
      <w:pPr>
        <w:spacing w:line="276" w:lineRule="auto"/>
        <w:ind w:firstLine="709"/>
        <w:jc w:val="both"/>
        <w:rPr>
          <w:bCs/>
          <w:sz w:val="28"/>
          <w:szCs w:val="28"/>
        </w:rPr>
      </w:pPr>
      <w:r w:rsidRPr="00CD53F7">
        <w:rPr>
          <w:bCs/>
          <w:sz w:val="28"/>
          <w:szCs w:val="28"/>
        </w:rPr>
        <w:t>Льготы по уплате налога для юридических лиц.</w:t>
      </w:r>
    </w:p>
    <w:p w:rsidR="00847E3E" w:rsidRPr="00CD53F7" w:rsidRDefault="00847E3E" w:rsidP="00847E3E">
      <w:pPr>
        <w:spacing w:line="276" w:lineRule="auto"/>
        <w:ind w:firstLine="709"/>
        <w:jc w:val="both"/>
        <w:rPr>
          <w:bCs/>
          <w:sz w:val="28"/>
          <w:szCs w:val="28"/>
        </w:rPr>
      </w:pPr>
      <w:r w:rsidRPr="00CD53F7">
        <w:rPr>
          <w:bCs/>
          <w:sz w:val="28"/>
          <w:szCs w:val="28"/>
        </w:rPr>
        <w:t>1. От уплаты налога освобождаются:</w:t>
      </w:r>
    </w:p>
    <w:p w:rsidR="00847E3E" w:rsidRPr="00CD53F7" w:rsidRDefault="00847E3E" w:rsidP="00847E3E">
      <w:pPr>
        <w:spacing w:line="276" w:lineRule="auto"/>
        <w:ind w:firstLine="709"/>
        <w:jc w:val="both"/>
        <w:rPr>
          <w:bCs/>
          <w:sz w:val="28"/>
          <w:szCs w:val="28"/>
        </w:rPr>
      </w:pPr>
      <w:r w:rsidRPr="00CD53F7">
        <w:rPr>
          <w:bCs/>
          <w:sz w:val="28"/>
          <w:szCs w:val="28"/>
        </w:rPr>
        <w:t>1. заповедники, в том числе историко-культурные, заказники (кроме охотничьих), парки государственной и муниципальной собственности, региональные ландшафтные парки, ботанические сады, дендрологические и зоологические парки, достопримечательности природы, заповедные угодья и парки-достопримечательности садово-паркового искусства;</w:t>
      </w:r>
    </w:p>
    <w:p w:rsidR="00847E3E" w:rsidRPr="00CD53F7" w:rsidRDefault="00847E3E" w:rsidP="00847E3E">
      <w:pPr>
        <w:spacing w:line="276" w:lineRule="auto"/>
        <w:ind w:firstLine="709"/>
        <w:jc w:val="both"/>
        <w:rPr>
          <w:bCs/>
          <w:sz w:val="28"/>
          <w:szCs w:val="28"/>
        </w:rPr>
      </w:pPr>
      <w:r w:rsidRPr="00CD53F7">
        <w:rPr>
          <w:bCs/>
          <w:sz w:val="28"/>
          <w:szCs w:val="28"/>
        </w:rPr>
        <w:t>2. опытные хозяйства научно-исследовательских учреждений и учебных заведений сельскохозяйственного профиля и профессионально-технических училищ;</w:t>
      </w:r>
    </w:p>
    <w:p w:rsidR="00847E3E" w:rsidRPr="00CD53F7" w:rsidRDefault="00847E3E" w:rsidP="00847E3E">
      <w:pPr>
        <w:spacing w:line="276" w:lineRule="auto"/>
        <w:ind w:firstLine="709"/>
        <w:jc w:val="both"/>
        <w:rPr>
          <w:bCs/>
          <w:sz w:val="28"/>
          <w:szCs w:val="28"/>
        </w:rPr>
      </w:pPr>
      <w:r w:rsidRPr="00CD53F7">
        <w:rPr>
          <w:bCs/>
          <w:sz w:val="28"/>
          <w:szCs w:val="28"/>
        </w:rPr>
        <w:t>3. органы государственной власти и органы местного самоуправления, органы прокуратуры, предприятия, учреждения, организации, специализированные санатории Донецкой Народной Республики для реабилитации, лечения и оздоровления больных, воинские формирования, созданные в соответствии с законодательством Донецкой Народной Республики, Вооруженные Силы Донецкой Народной Республики и пограничная служба Донецкой Народной Республики, которые полностью содержатся за счет средств республиканского или местного бюджетов;</w:t>
      </w:r>
    </w:p>
    <w:p w:rsidR="00847E3E" w:rsidRPr="00CD53F7" w:rsidRDefault="00847E3E" w:rsidP="00847E3E">
      <w:pPr>
        <w:spacing w:line="276" w:lineRule="auto"/>
        <w:ind w:firstLine="709"/>
        <w:jc w:val="both"/>
        <w:rPr>
          <w:bCs/>
          <w:sz w:val="28"/>
          <w:szCs w:val="28"/>
        </w:rPr>
      </w:pPr>
      <w:r w:rsidRPr="00CD53F7">
        <w:rPr>
          <w:bCs/>
          <w:sz w:val="28"/>
          <w:szCs w:val="28"/>
        </w:rPr>
        <w:t>4. детские санаторно-курортные и оздоровительные заведения Донецкой Народной Республики независимо от их подчиненности;</w:t>
      </w:r>
    </w:p>
    <w:p w:rsidR="00847E3E" w:rsidRPr="00CD53F7" w:rsidRDefault="00847E3E" w:rsidP="00847E3E">
      <w:pPr>
        <w:spacing w:line="276" w:lineRule="auto"/>
        <w:ind w:firstLine="709"/>
        <w:jc w:val="both"/>
        <w:rPr>
          <w:bCs/>
          <w:sz w:val="28"/>
          <w:szCs w:val="28"/>
        </w:rPr>
      </w:pPr>
      <w:r w:rsidRPr="00CD53F7">
        <w:rPr>
          <w:bCs/>
          <w:sz w:val="28"/>
          <w:szCs w:val="28"/>
        </w:rPr>
        <w:t>5. религиозные организации Донецкой Народной Республики, благотворительные организации, деятельность которых не предусматривает получения прибыли за земельные участки, предоставленные для строительства и обслуживания культовых и других зданий, необходимых для обеспечения деятельности всех вышеуказанных организаций. Для получения льготы уставы (положения) всех вышеуказанных организаций должны быть зарегистрированы в установленном законодательством Донецкой Народной Республики порядке;</w:t>
      </w:r>
    </w:p>
    <w:p w:rsidR="00847E3E" w:rsidRPr="00CD53F7" w:rsidRDefault="00847E3E" w:rsidP="00847E3E">
      <w:pPr>
        <w:spacing w:line="276" w:lineRule="auto"/>
        <w:ind w:firstLine="709"/>
        <w:jc w:val="both"/>
        <w:rPr>
          <w:bCs/>
          <w:sz w:val="28"/>
          <w:szCs w:val="28"/>
        </w:rPr>
      </w:pPr>
      <w:r w:rsidRPr="00CD53F7">
        <w:rPr>
          <w:bCs/>
          <w:sz w:val="28"/>
          <w:szCs w:val="28"/>
        </w:rPr>
        <w:t>6. санаторно-курортные и оздоровительные заведения общественных организаций инвалидов, реабилитационные учреждения общественных организаций инвалидов;</w:t>
      </w:r>
    </w:p>
    <w:p w:rsidR="00847E3E" w:rsidRPr="00CD53F7" w:rsidRDefault="00847E3E" w:rsidP="00847E3E">
      <w:pPr>
        <w:spacing w:line="276" w:lineRule="auto"/>
        <w:ind w:firstLine="709"/>
        <w:jc w:val="both"/>
        <w:rPr>
          <w:bCs/>
          <w:sz w:val="28"/>
          <w:szCs w:val="28"/>
        </w:rPr>
      </w:pPr>
      <w:r w:rsidRPr="00CD53F7">
        <w:rPr>
          <w:bCs/>
          <w:sz w:val="28"/>
          <w:szCs w:val="28"/>
        </w:rPr>
        <w:lastRenderedPageBreak/>
        <w:t xml:space="preserve">7. общественные организации инвалидов, предприятия и организации, которые основаны общественными организациями инвалидов и союзами общественных организаций инвалидов и являются их полной собственностью, на которых в течение предыдущего календарного месяца количество инвалидов, имеющих там основное место работы, составляет не менее как 50 процентов среднеучетной численности штатных работников учетного состава при условии, что фонд оплаты труда таких инвалидов составляет в течение отчетного периода не менее как 25 процентов суммы общих расходов на оплату труда, которые относятся в состав затрат в соответствии с правилами налогообложения налога на прибыль. </w:t>
      </w:r>
    </w:p>
    <w:p w:rsidR="00847E3E" w:rsidRPr="00CD53F7" w:rsidRDefault="00847E3E" w:rsidP="00847E3E">
      <w:pPr>
        <w:spacing w:line="276" w:lineRule="auto"/>
        <w:ind w:firstLine="709"/>
        <w:jc w:val="both"/>
        <w:rPr>
          <w:bCs/>
          <w:sz w:val="28"/>
          <w:szCs w:val="28"/>
        </w:rPr>
      </w:pPr>
      <w:r w:rsidRPr="00CD53F7">
        <w:rPr>
          <w:bCs/>
          <w:sz w:val="28"/>
          <w:szCs w:val="28"/>
        </w:rPr>
        <w:t>8. дошкольные и общеобразовательные учебные заведения, заведения культуры, науки, образования, здравоохранения, социальной защиты, физической культуры и спорта, которые полностью содержатся за счет средств республ</w:t>
      </w:r>
      <w:r>
        <w:rPr>
          <w:bCs/>
          <w:sz w:val="28"/>
          <w:szCs w:val="28"/>
        </w:rPr>
        <w:t xml:space="preserve">иканского или местного бюджетов </w:t>
      </w:r>
    </w:p>
    <w:p w:rsidR="00847E3E" w:rsidRPr="00CD53F7" w:rsidRDefault="00847E3E" w:rsidP="00847E3E">
      <w:pPr>
        <w:spacing w:line="276" w:lineRule="auto"/>
        <w:ind w:firstLine="709"/>
        <w:jc w:val="both"/>
        <w:rPr>
          <w:bCs/>
          <w:sz w:val="28"/>
          <w:szCs w:val="28"/>
        </w:rPr>
      </w:pPr>
      <w:r w:rsidRPr="00CD53F7">
        <w:rPr>
          <w:bCs/>
          <w:sz w:val="28"/>
          <w:szCs w:val="28"/>
        </w:rPr>
        <w:t>9. предприятия, учреждения, организации, общественные организации физкультурно-спортивной направленности, в том числе аэроклубы и авиационно-спортивные клубы Общества содействия обороне Донецкой Народной Республики – за земельные участки, на которых размещены спортивные сооружения, использующиеся для проведения республиканских, международных соревнований и учебно-тренировочного процесса сборных команд Донецкой Народной Республики по видам спорта и подготовки спортивного резерва, базы олимпийской и параолимпийской подготовки, перечень которых утверждается Советом Министров Донецкой Народной Республики;</w:t>
      </w:r>
    </w:p>
    <w:p w:rsidR="00847E3E" w:rsidRPr="00CD53F7" w:rsidRDefault="00847E3E" w:rsidP="00847E3E">
      <w:pPr>
        <w:spacing w:line="276" w:lineRule="auto"/>
        <w:ind w:firstLine="709"/>
        <w:jc w:val="both"/>
        <w:rPr>
          <w:bCs/>
          <w:sz w:val="28"/>
          <w:szCs w:val="28"/>
        </w:rPr>
      </w:pPr>
      <w:r w:rsidRPr="00CD53F7">
        <w:rPr>
          <w:bCs/>
          <w:sz w:val="28"/>
          <w:szCs w:val="28"/>
        </w:rPr>
        <w:t>10. вновь созданные фермерские хозяйства на земельные участки площадью не более 10 гектаров в течение трех лет, а в трудонедостаточных населенных пунктах – в течение пяти лет со времени передачи им земельного участка в собственность;</w:t>
      </w:r>
    </w:p>
    <w:p w:rsidR="00847E3E" w:rsidRPr="00CD53F7" w:rsidRDefault="00847E3E" w:rsidP="00847E3E">
      <w:pPr>
        <w:spacing w:line="276" w:lineRule="auto"/>
        <w:ind w:firstLine="709"/>
        <w:jc w:val="both"/>
        <w:rPr>
          <w:bCs/>
          <w:sz w:val="28"/>
          <w:szCs w:val="28"/>
        </w:rPr>
      </w:pPr>
      <w:r w:rsidRPr="00CD53F7">
        <w:rPr>
          <w:bCs/>
          <w:sz w:val="28"/>
          <w:szCs w:val="28"/>
        </w:rPr>
        <w:t>11. владельцы земельных участков, земельных долей (паев) и землепользователи при условии передачи земельных участков и земельных долей (паев) в аренду плательщику сельскохозяйственного налога.</w:t>
      </w:r>
    </w:p>
    <w:p w:rsidR="00847E3E" w:rsidRPr="00CD53F7" w:rsidRDefault="00847E3E" w:rsidP="00847E3E">
      <w:pPr>
        <w:spacing w:line="276" w:lineRule="auto"/>
        <w:ind w:firstLine="709"/>
        <w:jc w:val="both"/>
        <w:rPr>
          <w:bCs/>
          <w:sz w:val="28"/>
          <w:szCs w:val="28"/>
        </w:rPr>
      </w:pPr>
      <w:r w:rsidRPr="00CD53F7">
        <w:rPr>
          <w:bCs/>
          <w:sz w:val="28"/>
          <w:szCs w:val="28"/>
        </w:rPr>
        <w:t>Основанием для начисления земельного налога являют</w:t>
      </w:r>
      <w:r>
        <w:rPr>
          <w:bCs/>
          <w:sz w:val="28"/>
          <w:szCs w:val="28"/>
        </w:rPr>
        <w:t xml:space="preserve">ся данные земельного кадастра. </w:t>
      </w:r>
      <w:r w:rsidRPr="00CD53F7">
        <w:rPr>
          <w:bCs/>
          <w:sz w:val="28"/>
          <w:szCs w:val="28"/>
        </w:rPr>
        <w:t xml:space="preserve">Плательщики платы за землю самостоятельно исчисляют сумму налога ежегодно по состоянию на 1 января и не позднее 20 февраля текущего года, подают соответствующему территориальному органу доходов и сборов по местонахождению земельного участка декларацию на текущий год по установленной форме, с разбивкой годовой суммы равными частями по месяцам. Подача такой декларации освобождает от обязанности представления ежемесячных деклараций. При подаче первой декларации </w:t>
      </w:r>
      <w:r w:rsidRPr="00CD53F7">
        <w:rPr>
          <w:bCs/>
          <w:sz w:val="28"/>
          <w:szCs w:val="28"/>
        </w:rPr>
        <w:lastRenderedPageBreak/>
        <w:t>(фактического начала деятельности как плательщика земельного налога), вместе с ней подается справка (выписка) о размере нормативной денежной оценки земельного участка, а в дальнейшем такая справка подается в случае определения новой нормативной денежной оценки земли.</w:t>
      </w:r>
    </w:p>
    <w:p w:rsidR="00847E3E" w:rsidRPr="00CD53F7" w:rsidRDefault="00847E3E" w:rsidP="00847E3E">
      <w:pPr>
        <w:spacing w:line="276" w:lineRule="auto"/>
        <w:ind w:firstLine="709"/>
        <w:jc w:val="both"/>
        <w:rPr>
          <w:bCs/>
          <w:sz w:val="28"/>
          <w:szCs w:val="28"/>
        </w:rPr>
      </w:pPr>
      <w:r w:rsidRPr="00CD53F7">
        <w:rPr>
          <w:bCs/>
          <w:sz w:val="28"/>
          <w:szCs w:val="28"/>
        </w:rPr>
        <w:t>Учет физических лиц – плательщиков земельного налога и начисление соответствующих сумм</w:t>
      </w:r>
      <w:r>
        <w:rPr>
          <w:bCs/>
          <w:sz w:val="28"/>
          <w:szCs w:val="28"/>
        </w:rPr>
        <w:t xml:space="preserve"> проводится ежегодно до 1 мая. </w:t>
      </w:r>
      <w:r w:rsidRPr="00CD53F7">
        <w:rPr>
          <w:bCs/>
          <w:sz w:val="28"/>
          <w:szCs w:val="28"/>
        </w:rPr>
        <w:t>Начисление физическим лицам сумм земельного налога проводится территориальным органом доходов и сборов, который вручает плательщику до 1 июля текущего года соответствующее уведомление.</w:t>
      </w:r>
      <w:r>
        <w:rPr>
          <w:bCs/>
          <w:sz w:val="28"/>
          <w:szCs w:val="28"/>
        </w:rPr>
        <w:t xml:space="preserve"> </w:t>
      </w:r>
      <w:r w:rsidRPr="00CD53F7">
        <w:rPr>
          <w:bCs/>
          <w:sz w:val="28"/>
          <w:szCs w:val="28"/>
        </w:rPr>
        <w:t>В случае перехода права собственности на земельный участок от одного владельца к другому в течение календарного года территориальный орган доходов и сборов направляет уведомление новому владельцу при получении информации о переходе права собственности.</w:t>
      </w:r>
    </w:p>
    <w:p w:rsidR="00847E3E" w:rsidRPr="00CD53F7" w:rsidRDefault="00847E3E" w:rsidP="00847E3E">
      <w:pPr>
        <w:spacing w:line="276" w:lineRule="auto"/>
        <w:ind w:firstLine="709"/>
        <w:jc w:val="both"/>
        <w:rPr>
          <w:bCs/>
          <w:sz w:val="28"/>
          <w:szCs w:val="28"/>
        </w:rPr>
      </w:pPr>
      <w:r w:rsidRPr="00CD53F7">
        <w:rPr>
          <w:bCs/>
          <w:sz w:val="28"/>
          <w:szCs w:val="28"/>
        </w:rPr>
        <w:t>Плательщик платы за землю имеет право в течение 20 календарных дней месяца, который наступает за отчетным, подавать ежемесячно отчетную декларацию, которая освобождает его от обязанности представления декларации не по</w:t>
      </w:r>
      <w:r>
        <w:rPr>
          <w:bCs/>
          <w:sz w:val="28"/>
          <w:szCs w:val="28"/>
        </w:rPr>
        <w:t>зднее 20 февраля текущего года.</w:t>
      </w:r>
    </w:p>
    <w:p w:rsidR="00847E3E" w:rsidRPr="00CD53F7" w:rsidRDefault="00847E3E" w:rsidP="00847E3E">
      <w:pPr>
        <w:spacing w:line="276" w:lineRule="auto"/>
        <w:ind w:firstLine="709"/>
        <w:jc w:val="both"/>
        <w:rPr>
          <w:bCs/>
          <w:sz w:val="28"/>
          <w:szCs w:val="28"/>
        </w:rPr>
      </w:pPr>
      <w:r w:rsidRPr="00CD53F7">
        <w:rPr>
          <w:bCs/>
          <w:sz w:val="28"/>
          <w:szCs w:val="28"/>
        </w:rPr>
        <w:t>По вновь отведенным земельным участкам или по вновь заключенным договорам аренды земли плательщик платы за землю подает декларацию в течение 20 календарных дней месяца, который наступает за отчетным.</w:t>
      </w:r>
    </w:p>
    <w:p w:rsidR="00847E3E" w:rsidRPr="00CD53F7" w:rsidRDefault="00847E3E" w:rsidP="00847E3E">
      <w:pPr>
        <w:spacing w:line="276" w:lineRule="auto"/>
        <w:ind w:firstLine="709"/>
        <w:jc w:val="both"/>
        <w:rPr>
          <w:bCs/>
          <w:sz w:val="28"/>
          <w:szCs w:val="28"/>
        </w:rPr>
      </w:pPr>
      <w:r w:rsidRPr="00CD53F7">
        <w:rPr>
          <w:bCs/>
          <w:sz w:val="28"/>
          <w:szCs w:val="28"/>
        </w:rPr>
        <w:t>В случае перехода права собственности на земельный участок от одного собственника к другому в течение календарного года, налог платится предыдущим собственником до момента утраты права собственности на указанный земельный участок, а новым собственником – начиная с момента возникновения права собственности.</w:t>
      </w:r>
    </w:p>
    <w:p w:rsidR="00847E3E" w:rsidRPr="00CD53F7" w:rsidRDefault="00847E3E" w:rsidP="00847E3E">
      <w:pPr>
        <w:spacing w:line="276" w:lineRule="auto"/>
        <w:ind w:firstLine="709"/>
        <w:jc w:val="both"/>
        <w:rPr>
          <w:bCs/>
          <w:sz w:val="28"/>
          <w:szCs w:val="28"/>
        </w:rPr>
      </w:pPr>
      <w:r w:rsidRPr="00CD53F7">
        <w:rPr>
          <w:bCs/>
          <w:sz w:val="28"/>
          <w:szCs w:val="28"/>
        </w:rPr>
        <w:t xml:space="preserve">Статья 136. Сроки уплаты платы за землю </w:t>
      </w:r>
    </w:p>
    <w:p w:rsidR="00847E3E" w:rsidRPr="00CD53F7" w:rsidRDefault="00847E3E" w:rsidP="00847E3E">
      <w:pPr>
        <w:spacing w:line="276" w:lineRule="auto"/>
        <w:ind w:firstLine="709"/>
        <w:jc w:val="both"/>
        <w:rPr>
          <w:bCs/>
          <w:sz w:val="28"/>
          <w:szCs w:val="28"/>
        </w:rPr>
      </w:pPr>
      <w:r w:rsidRPr="00CD53F7">
        <w:rPr>
          <w:bCs/>
          <w:sz w:val="28"/>
          <w:szCs w:val="28"/>
        </w:rPr>
        <w:t xml:space="preserve">Владельцы земли и землепользователи осуществляют плату за землю со дня возникновения права собственности или права </w:t>
      </w:r>
      <w:r>
        <w:rPr>
          <w:bCs/>
          <w:sz w:val="28"/>
          <w:szCs w:val="28"/>
        </w:rPr>
        <w:t xml:space="preserve">пользования земельным участком. </w:t>
      </w:r>
      <w:r w:rsidRPr="00CD53F7">
        <w:rPr>
          <w:bCs/>
          <w:sz w:val="28"/>
          <w:szCs w:val="28"/>
        </w:rPr>
        <w:t>В случае прекращения права собственности или права пользования земельным участком земельный налог платится за фактический период пребывания земли в собственности или пользовании в текущем году.</w:t>
      </w:r>
    </w:p>
    <w:p w:rsidR="00847E3E" w:rsidRPr="00CD53F7" w:rsidRDefault="00847E3E" w:rsidP="00847E3E">
      <w:pPr>
        <w:spacing w:line="276" w:lineRule="auto"/>
        <w:ind w:firstLine="709"/>
        <w:jc w:val="both"/>
        <w:rPr>
          <w:bCs/>
          <w:sz w:val="28"/>
          <w:szCs w:val="28"/>
        </w:rPr>
      </w:pPr>
      <w:r w:rsidRPr="00CD53F7">
        <w:rPr>
          <w:bCs/>
          <w:sz w:val="28"/>
          <w:szCs w:val="28"/>
        </w:rPr>
        <w:t>Сумма платы за землю, определенная в декларации на текущий год, уплачивается равными частями владельцами и землепользователями земельных участков по местонахождению земельного участка за отчетный период, который равняется календарному месяцу, ежемесячно в течение 30 календарных дней, которые наступают за последним календарным днем налогового (отчетного) месяца.</w:t>
      </w:r>
    </w:p>
    <w:p w:rsidR="00847E3E" w:rsidRPr="00CD53F7" w:rsidRDefault="00847E3E" w:rsidP="00847E3E">
      <w:pPr>
        <w:spacing w:line="276" w:lineRule="auto"/>
        <w:ind w:firstLine="709"/>
        <w:jc w:val="both"/>
        <w:rPr>
          <w:bCs/>
          <w:sz w:val="28"/>
          <w:szCs w:val="28"/>
        </w:rPr>
      </w:pPr>
      <w:r w:rsidRPr="00CD53F7">
        <w:rPr>
          <w:bCs/>
          <w:sz w:val="28"/>
          <w:szCs w:val="28"/>
        </w:rPr>
        <w:t xml:space="preserve">Физическими лицами сумма платы за землю оплачивается в течение 60 дней со дня вручения уведомления. </w:t>
      </w:r>
    </w:p>
    <w:p w:rsidR="00847E3E" w:rsidRPr="00CD53F7" w:rsidRDefault="00847E3E" w:rsidP="00847E3E">
      <w:pPr>
        <w:spacing w:line="276" w:lineRule="auto"/>
        <w:ind w:firstLine="709"/>
        <w:jc w:val="both"/>
        <w:rPr>
          <w:bCs/>
          <w:sz w:val="28"/>
          <w:szCs w:val="28"/>
        </w:rPr>
      </w:pPr>
      <w:r w:rsidRPr="00CD53F7">
        <w:rPr>
          <w:bCs/>
          <w:sz w:val="28"/>
          <w:szCs w:val="28"/>
        </w:rPr>
        <w:lastRenderedPageBreak/>
        <w:t>В случае предоставления в аренду земельных участков (в пределах населенных пунктов), отдельных зданий (сооружений) или их частей владельцами и землепользователями</w:t>
      </w:r>
      <w:r>
        <w:rPr>
          <w:bCs/>
          <w:sz w:val="28"/>
          <w:szCs w:val="28"/>
        </w:rPr>
        <w:t xml:space="preserve"> </w:t>
      </w:r>
      <w:r w:rsidRPr="00CD53F7">
        <w:rPr>
          <w:bCs/>
          <w:sz w:val="28"/>
          <w:szCs w:val="28"/>
        </w:rPr>
        <w:t>налог за площади, которые предоставляются в аренду, уплачивается с даты заключения договора аренды земельного участка или с даты заключения договора аренды зданий (их частей).</w:t>
      </w:r>
    </w:p>
    <w:p w:rsidR="00847E3E" w:rsidRDefault="00847E3E" w:rsidP="00847E3E">
      <w:pPr>
        <w:spacing w:line="276" w:lineRule="auto"/>
        <w:ind w:firstLine="709"/>
        <w:jc w:val="both"/>
        <w:rPr>
          <w:sz w:val="28"/>
          <w:szCs w:val="28"/>
        </w:rPr>
      </w:pPr>
    </w:p>
    <w:p w:rsidR="00847E3E" w:rsidRPr="00AB0A6F" w:rsidRDefault="00847E3E" w:rsidP="00847E3E">
      <w:pPr>
        <w:spacing w:line="276" w:lineRule="auto"/>
        <w:ind w:firstLine="709"/>
        <w:jc w:val="both"/>
        <w:rPr>
          <w:b/>
          <w:sz w:val="28"/>
          <w:szCs w:val="28"/>
        </w:rPr>
      </w:pPr>
      <w:r>
        <w:rPr>
          <w:b/>
          <w:sz w:val="28"/>
          <w:szCs w:val="28"/>
        </w:rPr>
        <w:t xml:space="preserve">3. </w:t>
      </w:r>
      <w:r w:rsidRPr="001F531A">
        <w:rPr>
          <w:b/>
          <w:sz w:val="28"/>
          <w:szCs w:val="28"/>
        </w:rPr>
        <w:t>Упрощенный налог</w:t>
      </w:r>
      <w:r>
        <w:rPr>
          <w:b/>
          <w:sz w:val="28"/>
          <w:szCs w:val="28"/>
        </w:rPr>
        <w:t xml:space="preserve">  </w:t>
      </w:r>
      <w:r w:rsidRPr="001F531A">
        <w:rPr>
          <w:sz w:val="28"/>
          <w:szCs w:val="28"/>
        </w:rPr>
        <w:t>Глава 25-1</w:t>
      </w:r>
    </w:p>
    <w:p w:rsidR="00847E3E" w:rsidRPr="001F531A" w:rsidRDefault="00847E3E" w:rsidP="00847E3E">
      <w:pPr>
        <w:spacing w:line="276" w:lineRule="auto"/>
        <w:ind w:firstLine="709"/>
        <w:jc w:val="both"/>
        <w:rPr>
          <w:sz w:val="28"/>
          <w:szCs w:val="28"/>
        </w:rPr>
      </w:pPr>
      <w:r w:rsidRPr="001F531A">
        <w:rPr>
          <w:sz w:val="28"/>
          <w:szCs w:val="28"/>
        </w:rPr>
        <w:t>Упрощенная система налогообложения – особый механизм взимания налогов и сборов, который устанавливает замену упл</w:t>
      </w:r>
      <w:r>
        <w:rPr>
          <w:sz w:val="28"/>
          <w:szCs w:val="28"/>
        </w:rPr>
        <w:t xml:space="preserve">аты отдельных налогов и сборов </w:t>
      </w:r>
      <w:r w:rsidRPr="001F531A">
        <w:rPr>
          <w:sz w:val="28"/>
          <w:szCs w:val="28"/>
        </w:rPr>
        <w:t>на уплату упрощенного налога в порядке и на условиях, с одновременным ведением упрощенного учета и отчетности.</w:t>
      </w:r>
    </w:p>
    <w:p w:rsidR="00847E3E" w:rsidRPr="001F531A" w:rsidRDefault="00847E3E" w:rsidP="00847E3E">
      <w:pPr>
        <w:spacing w:line="276" w:lineRule="auto"/>
        <w:ind w:firstLine="709"/>
        <w:jc w:val="both"/>
        <w:rPr>
          <w:sz w:val="28"/>
          <w:szCs w:val="28"/>
        </w:rPr>
      </w:pPr>
      <w:r w:rsidRPr="001F531A">
        <w:rPr>
          <w:sz w:val="28"/>
          <w:szCs w:val="28"/>
        </w:rPr>
        <w:t>Уплата упрощенного налога освобождает плательщика от уплаты:</w:t>
      </w:r>
    </w:p>
    <w:p w:rsidR="00847E3E" w:rsidRPr="001F531A" w:rsidRDefault="00847E3E" w:rsidP="00847E3E">
      <w:pPr>
        <w:spacing w:line="276" w:lineRule="auto"/>
        <w:ind w:firstLine="709"/>
        <w:jc w:val="both"/>
        <w:rPr>
          <w:sz w:val="28"/>
          <w:szCs w:val="28"/>
        </w:rPr>
      </w:pPr>
      <w:r w:rsidRPr="001F531A">
        <w:rPr>
          <w:sz w:val="28"/>
          <w:szCs w:val="28"/>
        </w:rPr>
        <w:t>1. налога на прибыль;</w:t>
      </w:r>
    </w:p>
    <w:p w:rsidR="00847E3E" w:rsidRPr="001F531A" w:rsidRDefault="00847E3E" w:rsidP="00847E3E">
      <w:pPr>
        <w:spacing w:line="276" w:lineRule="auto"/>
        <w:ind w:firstLine="709"/>
        <w:jc w:val="both"/>
        <w:rPr>
          <w:sz w:val="28"/>
          <w:szCs w:val="28"/>
        </w:rPr>
      </w:pPr>
      <w:r w:rsidRPr="001F531A">
        <w:rPr>
          <w:sz w:val="28"/>
          <w:szCs w:val="28"/>
        </w:rPr>
        <w:t>2. налога с оборота.</w:t>
      </w:r>
    </w:p>
    <w:p w:rsidR="00847E3E" w:rsidRPr="001F531A" w:rsidRDefault="00847E3E" w:rsidP="00847E3E">
      <w:pPr>
        <w:spacing w:line="276" w:lineRule="auto"/>
        <w:ind w:firstLine="709"/>
        <w:jc w:val="both"/>
        <w:rPr>
          <w:sz w:val="28"/>
          <w:szCs w:val="28"/>
        </w:rPr>
      </w:pPr>
      <w:r w:rsidRPr="001F531A">
        <w:rPr>
          <w:sz w:val="28"/>
          <w:szCs w:val="28"/>
        </w:rPr>
        <w:t>Плательщиками упрощенной системы налогообложения признаются:</w:t>
      </w:r>
    </w:p>
    <w:p w:rsidR="00847E3E" w:rsidRPr="001F531A" w:rsidRDefault="00847E3E" w:rsidP="00847E3E">
      <w:pPr>
        <w:spacing w:line="276" w:lineRule="auto"/>
        <w:ind w:firstLine="709"/>
        <w:jc w:val="both"/>
        <w:rPr>
          <w:sz w:val="28"/>
          <w:szCs w:val="28"/>
        </w:rPr>
      </w:pPr>
      <w:r w:rsidRPr="001F531A">
        <w:rPr>
          <w:sz w:val="28"/>
          <w:szCs w:val="28"/>
        </w:rPr>
        <w:t>- юридические лица и физические лица-предприниматели, классифицированные в соответствии со статьей 15, в том числе субъекты хозяйствования, осуществляющие внешнеэкономическую деятельность, перешедшие на упрощенную систему налогообложения</w:t>
      </w:r>
      <w:r>
        <w:rPr>
          <w:sz w:val="28"/>
          <w:szCs w:val="28"/>
        </w:rPr>
        <w:t>.</w:t>
      </w:r>
      <w:r w:rsidRPr="001F531A">
        <w:rPr>
          <w:sz w:val="28"/>
          <w:szCs w:val="28"/>
        </w:rPr>
        <w:t>.</w:t>
      </w:r>
    </w:p>
    <w:p w:rsidR="00847E3E" w:rsidRPr="001F531A" w:rsidRDefault="00847E3E" w:rsidP="00847E3E">
      <w:pPr>
        <w:spacing w:line="276" w:lineRule="auto"/>
        <w:ind w:firstLine="709"/>
        <w:jc w:val="both"/>
        <w:rPr>
          <w:sz w:val="28"/>
          <w:szCs w:val="28"/>
        </w:rPr>
      </w:pPr>
      <w:r w:rsidRPr="001F531A">
        <w:rPr>
          <w:sz w:val="28"/>
          <w:szCs w:val="28"/>
        </w:rPr>
        <w:t>Субъектам упрощенной системы налогообложения – юридическим лицам и физическим лицам-предпринимателям запрещается осуществлять следующие виды деятельности</w:t>
      </w:r>
      <w:r>
        <w:rPr>
          <w:sz w:val="28"/>
          <w:szCs w:val="28"/>
        </w:rPr>
        <w:t xml:space="preserve"> (ст.165)</w:t>
      </w:r>
      <w:r w:rsidRPr="001F531A">
        <w:rPr>
          <w:sz w:val="28"/>
          <w:szCs w:val="28"/>
        </w:rPr>
        <w:t>:</w:t>
      </w:r>
    </w:p>
    <w:p w:rsidR="00847E3E" w:rsidRPr="001F531A" w:rsidRDefault="00847E3E" w:rsidP="00847E3E">
      <w:pPr>
        <w:spacing w:line="276" w:lineRule="auto"/>
        <w:ind w:firstLine="709"/>
        <w:jc w:val="both"/>
        <w:rPr>
          <w:sz w:val="28"/>
          <w:szCs w:val="28"/>
        </w:rPr>
      </w:pPr>
      <w:r w:rsidRPr="001F531A">
        <w:rPr>
          <w:sz w:val="28"/>
          <w:szCs w:val="28"/>
        </w:rPr>
        <w:t>1. торговлю горюче-смазочными материалами (кроме розничной продажи моторных, трансмиссионных и специальных масел, пластичных смазок и специальных тормозных и охлаждающих жидкостей в емкостях до 20 литров);</w:t>
      </w:r>
    </w:p>
    <w:p w:rsidR="00847E3E" w:rsidRPr="001F531A" w:rsidRDefault="00847E3E" w:rsidP="00847E3E">
      <w:pPr>
        <w:spacing w:line="276" w:lineRule="auto"/>
        <w:ind w:firstLine="709"/>
        <w:jc w:val="both"/>
        <w:rPr>
          <w:sz w:val="28"/>
          <w:szCs w:val="28"/>
        </w:rPr>
      </w:pPr>
      <w:r w:rsidRPr="001F531A">
        <w:rPr>
          <w:sz w:val="28"/>
          <w:szCs w:val="28"/>
        </w:rPr>
        <w:t>2. торговлю алкогольной продукцией и слабоалкогольными напитками;</w:t>
      </w:r>
    </w:p>
    <w:p w:rsidR="00847E3E" w:rsidRPr="001F531A" w:rsidRDefault="00847E3E" w:rsidP="00847E3E">
      <w:pPr>
        <w:spacing w:line="276" w:lineRule="auto"/>
        <w:ind w:firstLine="709"/>
        <w:jc w:val="both"/>
        <w:rPr>
          <w:sz w:val="28"/>
          <w:szCs w:val="28"/>
        </w:rPr>
      </w:pPr>
      <w:r w:rsidRPr="001F531A">
        <w:rPr>
          <w:sz w:val="28"/>
          <w:szCs w:val="28"/>
        </w:rPr>
        <w:t>3. торговлю табачными изделиями;</w:t>
      </w:r>
    </w:p>
    <w:p w:rsidR="00847E3E" w:rsidRPr="001F531A" w:rsidRDefault="00847E3E" w:rsidP="00847E3E">
      <w:pPr>
        <w:spacing w:line="276" w:lineRule="auto"/>
        <w:ind w:firstLine="709"/>
        <w:jc w:val="both"/>
        <w:rPr>
          <w:sz w:val="28"/>
          <w:szCs w:val="28"/>
        </w:rPr>
      </w:pPr>
      <w:r w:rsidRPr="001F531A">
        <w:rPr>
          <w:sz w:val="28"/>
          <w:szCs w:val="28"/>
        </w:rPr>
        <w:t>4. обмен валюты;</w:t>
      </w:r>
    </w:p>
    <w:p w:rsidR="00847E3E" w:rsidRPr="001F531A" w:rsidRDefault="00847E3E" w:rsidP="00847E3E">
      <w:pPr>
        <w:spacing w:line="276" w:lineRule="auto"/>
        <w:ind w:firstLine="709"/>
        <w:jc w:val="both"/>
        <w:rPr>
          <w:sz w:val="28"/>
          <w:szCs w:val="28"/>
        </w:rPr>
      </w:pPr>
      <w:r w:rsidRPr="001F531A">
        <w:rPr>
          <w:sz w:val="28"/>
          <w:szCs w:val="28"/>
        </w:rPr>
        <w:t>5. деятельность по управлению предприятиями;</w:t>
      </w:r>
    </w:p>
    <w:p w:rsidR="00847E3E" w:rsidRPr="001F531A" w:rsidRDefault="00847E3E" w:rsidP="00847E3E">
      <w:pPr>
        <w:spacing w:line="276" w:lineRule="auto"/>
        <w:ind w:firstLine="709"/>
        <w:jc w:val="both"/>
        <w:rPr>
          <w:sz w:val="28"/>
          <w:szCs w:val="28"/>
        </w:rPr>
      </w:pPr>
      <w:r w:rsidRPr="001F531A">
        <w:rPr>
          <w:sz w:val="28"/>
          <w:szCs w:val="28"/>
        </w:rPr>
        <w:t xml:space="preserve">6. деятельность в сфере финансовых услуг и посредничества, деятельность страховых брокеров, банков, кредитных союзов, ломбардов, лизинговых компаний, доверительных обществ, инвестиционных фондов и компаний, страховых компаний (кроме деятельности в сфере страхования, которая осуществляется страховыми агентами – физическими лицами-предпринимателями); </w:t>
      </w:r>
    </w:p>
    <w:p w:rsidR="00847E3E" w:rsidRPr="001F531A" w:rsidRDefault="00847E3E" w:rsidP="00847E3E">
      <w:pPr>
        <w:spacing w:line="276" w:lineRule="auto"/>
        <w:ind w:firstLine="709"/>
        <w:jc w:val="both"/>
        <w:rPr>
          <w:sz w:val="28"/>
          <w:szCs w:val="28"/>
        </w:rPr>
      </w:pPr>
      <w:r w:rsidRPr="001F531A">
        <w:rPr>
          <w:sz w:val="28"/>
          <w:szCs w:val="28"/>
        </w:rPr>
        <w:t>7. производство и торговля фармацевтической группой товаров, биологическими пищевыми добавками;</w:t>
      </w:r>
    </w:p>
    <w:p w:rsidR="00847E3E" w:rsidRPr="001F531A" w:rsidRDefault="00847E3E" w:rsidP="00847E3E">
      <w:pPr>
        <w:spacing w:line="276" w:lineRule="auto"/>
        <w:ind w:firstLine="709"/>
        <w:jc w:val="both"/>
        <w:rPr>
          <w:sz w:val="28"/>
          <w:szCs w:val="28"/>
        </w:rPr>
      </w:pPr>
      <w:r w:rsidRPr="001F531A">
        <w:rPr>
          <w:sz w:val="28"/>
          <w:szCs w:val="28"/>
        </w:rPr>
        <w:lastRenderedPageBreak/>
        <w:t>8. деятельность в сфере общественного питания;</w:t>
      </w:r>
    </w:p>
    <w:p w:rsidR="00847E3E" w:rsidRPr="001F531A" w:rsidRDefault="00847E3E" w:rsidP="00847E3E">
      <w:pPr>
        <w:spacing w:line="276" w:lineRule="auto"/>
        <w:ind w:firstLine="709"/>
        <w:jc w:val="both"/>
        <w:rPr>
          <w:sz w:val="28"/>
          <w:szCs w:val="28"/>
        </w:rPr>
      </w:pPr>
      <w:r w:rsidRPr="001F531A">
        <w:rPr>
          <w:sz w:val="28"/>
          <w:szCs w:val="28"/>
        </w:rPr>
        <w:t>9. выпуск платежных документов, платежных карт, дорожных чеков и/или их обслуживание, клиринг, прочие формы обеспечения расчетов (в том числе, связанные с предоставлением услуг Интернет-провайдеров, услуг мобильной связи, обеспечением пенсионных и иных социальных выплат);</w:t>
      </w:r>
    </w:p>
    <w:p w:rsidR="00847E3E" w:rsidRPr="001F531A" w:rsidRDefault="00847E3E" w:rsidP="00847E3E">
      <w:pPr>
        <w:spacing w:line="276" w:lineRule="auto"/>
        <w:ind w:firstLine="709"/>
        <w:jc w:val="both"/>
        <w:rPr>
          <w:sz w:val="28"/>
          <w:szCs w:val="28"/>
        </w:rPr>
      </w:pPr>
      <w:r w:rsidRPr="001F531A">
        <w:rPr>
          <w:sz w:val="28"/>
          <w:szCs w:val="28"/>
        </w:rPr>
        <w:t>10. инжиниринг и прочие виды работ, связанных с оказанием услуг (выполнением работ) по составлению технических заданий, проектных предложений, проведение научных исследований и технико-экономических обследований, выполнение инженерно-разведывательных работ по строительству объектов, разработка технической документации, проектирование и конструкторские обработки объектов техники и технологий, оказание консультаций и авторского надзора во время монтажных пусконаладочных работ, выполнение геологоразведочных и изыскательских работ, приводящих к нарушению почвенного покрова, гидрологического режима местности, а также оказание консультаций, связанных с такими услугами (работами).;</w:t>
      </w:r>
    </w:p>
    <w:p w:rsidR="00847E3E" w:rsidRPr="001F531A" w:rsidRDefault="00847E3E" w:rsidP="00847E3E">
      <w:pPr>
        <w:spacing w:line="276" w:lineRule="auto"/>
        <w:ind w:firstLine="709"/>
        <w:jc w:val="both"/>
        <w:rPr>
          <w:sz w:val="28"/>
          <w:szCs w:val="28"/>
        </w:rPr>
      </w:pPr>
      <w:r w:rsidRPr="001F531A">
        <w:rPr>
          <w:sz w:val="28"/>
          <w:szCs w:val="28"/>
        </w:rPr>
        <w:t>11. прием платежей от физических лиц при помощи платежных терминалов субъектами хозяйствования, которые в установленном законодательством порядке получили статус платежного агента (субагента), оператора по приему платежей.</w:t>
      </w:r>
    </w:p>
    <w:p w:rsidR="00847E3E" w:rsidRPr="001F531A" w:rsidRDefault="00847E3E" w:rsidP="00847E3E">
      <w:pPr>
        <w:spacing w:line="276" w:lineRule="auto"/>
        <w:ind w:firstLine="709"/>
        <w:jc w:val="both"/>
        <w:rPr>
          <w:sz w:val="28"/>
          <w:szCs w:val="28"/>
        </w:rPr>
      </w:pPr>
      <w:r w:rsidRPr="001F531A">
        <w:rPr>
          <w:sz w:val="28"/>
          <w:szCs w:val="28"/>
        </w:rPr>
        <w:t xml:space="preserve">Плательщиками упрощенного налога I группы могут быть все субъекты хозяйствования, определенные статьей 165 Закона (кроме субъектов хозяйствования, которые оказывают автотранспортные услуги по перевозке пассажиров и грузов автомобильным транспортом), которые соответствуют совокупности следующих критериев: </w:t>
      </w:r>
    </w:p>
    <w:p w:rsidR="00847E3E" w:rsidRPr="001F531A" w:rsidRDefault="00847E3E" w:rsidP="00847E3E">
      <w:pPr>
        <w:spacing w:line="276" w:lineRule="auto"/>
        <w:ind w:firstLine="709"/>
        <w:jc w:val="both"/>
        <w:rPr>
          <w:sz w:val="28"/>
          <w:szCs w:val="28"/>
        </w:rPr>
      </w:pPr>
      <w:r w:rsidRPr="001F531A">
        <w:rPr>
          <w:sz w:val="28"/>
          <w:szCs w:val="28"/>
        </w:rPr>
        <w:t xml:space="preserve">- численность работников, состоящих в трудовых отношениях – не более 10 человек; </w:t>
      </w:r>
    </w:p>
    <w:p w:rsidR="00847E3E" w:rsidRPr="001F531A" w:rsidRDefault="00847E3E" w:rsidP="00847E3E">
      <w:pPr>
        <w:spacing w:line="276" w:lineRule="auto"/>
        <w:ind w:firstLine="709"/>
        <w:jc w:val="both"/>
        <w:rPr>
          <w:sz w:val="28"/>
          <w:szCs w:val="28"/>
        </w:rPr>
      </w:pPr>
      <w:r w:rsidRPr="001F531A">
        <w:rPr>
          <w:sz w:val="28"/>
          <w:szCs w:val="28"/>
        </w:rPr>
        <w:t>- годовой объем валового дохода не превышает 1 500 000 российских рублей.</w:t>
      </w:r>
    </w:p>
    <w:p w:rsidR="00847E3E" w:rsidRPr="001F531A" w:rsidRDefault="00847E3E" w:rsidP="00847E3E">
      <w:pPr>
        <w:spacing w:line="276" w:lineRule="auto"/>
        <w:ind w:firstLine="709"/>
        <w:jc w:val="both"/>
        <w:rPr>
          <w:sz w:val="28"/>
          <w:szCs w:val="28"/>
        </w:rPr>
      </w:pPr>
      <w:r w:rsidRPr="001F531A">
        <w:rPr>
          <w:sz w:val="28"/>
          <w:szCs w:val="28"/>
        </w:rPr>
        <w:t>Плательщиками упрощенного налога ІІ группы могут быть все субъекты хозяйствования, определенные статьей 165 Закона, годовой объем валового дохода которых составляет не более 60 000 000 российских рублей.</w:t>
      </w:r>
    </w:p>
    <w:p w:rsidR="00847E3E" w:rsidRPr="001F531A" w:rsidRDefault="00847E3E" w:rsidP="00847E3E">
      <w:pPr>
        <w:spacing w:line="276" w:lineRule="auto"/>
        <w:ind w:firstLine="709"/>
        <w:jc w:val="both"/>
        <w:rPr>
          <w:sz w:val="28"/>
          <w:szCs w:val="28"/>
        </w:rPr>
      </w:pPr>
      <w:r w:rsidRPr="001F531A">
        <w:rPr>
          <w:sz w:val="28"/>
          <w:szCs w:val="28"/>
        </w:rPr>
        <w:t xml:space="preserve">Плательщиками упрощенного налога ІІI группы являются субъекты хозяйствования – юридические лица и физические лица-предприниматели, определенные статьей 165 Закона, осуществляющие добычу, переработку и реализацию угля и угольной продукции годовой объем валового дохода которых составляет не более 240 000 000 российских рублей. </w:t>
      </w:r>
    </w:p>
    <w:p w:rsidR="00847E3E" w:rsidRPr="001F531A" w:rsidRDefault="00847E3E" w:rsidP="00847E3E">
      <w:pPr>
        <w:spacing w:line="276" w:lineRule="auto"/>
        <w:ind w:firstLine="709"/>
        <w:jc w:val="both"/>
        <w:rPr>
          <w:sz w:val="28"/>
          <w:szCs w:val="28"/>
        </w:rPr>
      </w:pPr>
      <w:r w:rsidRPr="001F531A">
        <w:rPr>
          <w:sz w:val="28"/>
          <w:szCs w:val="28"/>
        </w:rPr>
        <w:t>Для юридических лиц и физических лиц-предпринимателей, осуществляющих:</w:t>
      </w:r>
    </w:p>
    <w:p w:rsidR="00847E3E" w:rsidRPr="001F531A" w:rsidRDefault="00847E3E" w:rsidP="00847E3E">
      <w:pPr>
        <w:spacing w:line="276" w:lineRule="auto"/>
        <w:ind w:firstLine="709"/>
        <w:jc w:val="both"/>
        <w:rPr>
          <w:sz w:val="28"/>
          <w:szCs w:val="28"/>
        </w:rPr>
      </w:pPr>
      <w:r w:rsidRPr="001F531A">
        <w:rPr>
          <w:sz w:val="28"/>
          <w:szCs w:val="28"/>
        </w:rPr>
        <w:lastRenderedPageBreak/>
        <w:t>1. добычу угля и угольной продукции, численность работников, состоящих в трудовых отношениях должна быть не менее 12 человек, но не превышать 25 человек;</w:t>
      </w:r>
    </w:p>
    <w:p w:rsidR="00847E3E" w:rsidRPr="001F531A" w:rsidRDefault="00847E3E" w:rsidP="00847E3E">
      <w:pPr>
        <w:spacing w:line="276" w:lineRule="auto"/>
        <w:ind w:firstLine="709"/>
        <w:jc w:val="both"/>
        <w:rPr>
          <w:sz w:val="28"/>
          <w:szCs w:val="28"/>
        </w:rPr>
      </w:pPr>
      <w:r w:rsidRPr="001F531A">
        <w:rPr>
          <w:sz w:val="28"/>
          <w:szCs w:val="28"/>
        </w:rPr>
        <w:t>2. переработку и реализацию угля и угольной продукции, численность работников, состоящих в трудовых отношениях не должна превышать 25 человек.</w:t>
      </w:r>
    </w:p>
    <w:p w:rsidR="00847E3E" w:rsidRPr="001F531A" w:rsidRDefault="00847E3E" w:rsidP="00847E3E">
      <w:pPr>
        <w:spacing w:line="276" w:lineRule="auto"/>
        <w:ind w:firstLine="709"/>
        <w:jc w:val="both"/>
        <w:rPr>
          <w:sz w:val="28"/>
          <w:szCs w:val="28"/>
        </w:rPr>
      </w:pPr>
      <w:r w:rsidRPr="001F531A">
        <w:rPr>
          <w:sz w:val="28"/>
          <w:szCs w:val="28"/>
        </w:rPr>
        <w:t xml:space="preserve">Ставка налога для плательщиков упрощенного налога І группы устанавливается в размере 2,5 процента от суммы дохода, который является объектом налогообложения ежемесячно. </w:t>
      </w:r>
    </w:p>
    <w:p w:rsidR="00847E3E" w:rsidRPr="001F531A" w:rsidRDefault="00847E3E" w:rsidP="00847E3E">
      <w:pPr>
        <w:spacing w:line="276" w:lineRule="auto"/>
        <w:ind w:firstLine="709"/>
        <w:jc w:val="both"/>
        <w:rPr>
          <w:sz w:val="28"/>
          <w:szCs w:val="28"/>
        </w:rPr>
      </w:pPr>
      <w:r w:rsidRPr="001F531A">
        <w:rPr>
          <w:sz w:val="28"/>
          <w:szCs w:val="28"/>
        </w:rPr>
        <w:t xml:space="preserve">Ставка налога для плательщиков упрощенного налога ІІ группы устанавливается в размере 6 процентов от суммы дохода, который является объектом налогообложения, ежемесячно. </w:t>
      </w:r>
    </w:p>
    <w:p w:rsidR="00847E3E" w:rsidRPr="001F531A" w:rsidRDefault="00847E3E" w:rsidP="00847E3E">
      <w:pPr>
        <w:spacing w:line="276" w:lineRule="auto"/>
        <w:ind w:firstLine="709"/>
        <w:jc w:val="both"/>
        <w:rPr>
          <w:sz w:val="28"/>
          <w:szCs w:val="28"/>
        </w:rPr>
      </w:pPr>
      <w:r w:rsidRPr="001F531A">
        <w:rPr>
          <w:sz w:val="28"/>
          <w:szCs w:val="28"/>
        </w:rPr>
        <w:t xml:space="preserve">Ставка налога для плательщиков упрощенного налога ІІI группы устанавливается в размере 3 процента от суммы дохода, который является объектом налогообложения, ежемесячно. </w:t>
      </w:r>
    </w:p>
    <w:p w:rsidR="00847E3E" w:rsidRPr="001F531A" w:rsidRDefault="00847E3E" w:rsidP="00847E3E">
      <w:pPr>
        <w:spacing w:line="276" w:lineRule="auto"/>
        <w:ind w:firstLine="709"/>
        <w:jc w:val="both"/>
        <w:rPr>
          <w:sz w:val="28"/>
          <w:szCs w:val="28"/>
        </w:rPr>
      </w:pPr>
      <w:r w:rsidRPr="001F531A">
        <w:rPr>
          <w:sz w:val="28"/>
          <w:szCs w:val="28"/>
        </w:rPr>
        <w:t>Отчетным периодом является календарный месяц.</w:t>
      </w:r>
    </w:p>
    <w:p w:rsidR="00847E3E" w:rsidRDefault="00847E3E" w:rsidP="00847E3E">
      <w:pPr>
        <w:spacing w:line="276" w:lineRule="auto"/>
        <w:ind w:firstLine="709"/>
        <w:jc w:val="both"/>
        <w:rPr>
          <w:sz w:val="28"/>
          <w:szCs w:val="28"/>
        </w:rPr>
      </w:pPr>
      <w:r w:rsidRPr="001F531A">
        <w:rPr>
          <w:sz w:val="28"/>
          <w:szCs w:val="28"/>
        </w:rPr>
        <w:t xml:space="preserve">Плательщики упрощенного налога I – III групп обязаны получить Свидетельство плательщика упрощенного налога до начала такой деятельности. </w:t>
      </w:r>
    </w:p>
    <w:p w:rsidR="00847E3E" w:rsidRPr="001F531A" w:rsidRDefault="00847E3E" w:rsidP="00847E3E">
      <w:pPr>
        <w:spacing w:line="276" w:lineRule="auto"/>
        <w:ind w:firstLine="709"/>
        <w:jc w:val="both"/>
        <w:rPr>
          <w:sz w:val="28"/>
          <w:szCs w:val="28"/>
        </w:rPr>
      </w:pPr>
      <w:r w:rsidRPr="00E040CD">
        <w:rPr>
          <w:sz w:val="28"/>
          <w:szCs w:val="28"/>
        </w:rPr>
        <w:t>Выбор или переход на упрощенную систему возможен один раз в течение календарного года.</w:t>
      </w:r>
      <w:r>
        <w:rPr>
          <w:sz w:val="28"/>
          <w:szCs w:val="28"/>
        </w:rPr>
        <w:t xml:space="preserve"> </w:t>
      </w:r>
      <w:r w:rsidRPr="00E040CD">
        <w:rPr>
          <w:sz w:val="28"/>
          <w:szCs w:val="28"/>
        </w:rPr>
        <w:t xml:space="preserve">Заявление подается субъектом хозяйствования лично или направляется в виде почтового отправления с уведомлением о вручении </w:t>
      </w:r>
      <w:r>
        <w:rPr>
          <w:sz w:val="28"/>
          <w:szCs w:val="28"/>
        </w:rPr>
        <w:t xml:space="preserve">и описью вложения. </w:t>
      </w:r>
      <w:r w:rsidRPr="00E040CD">
        <w:rPr>
          <w:sz w:val="28"/>
          <w:szCs w:val="28"/>
        </w:rPr>
        <w:t>Свидетельство плательщика упрощенного налога выдается в течение 10 календарных дней со дня подачи субъектом хозяйствования заявления.</w:t>
      </w:r>
      <w:r>
        <w:rPr>
          <w:sz w:val="28"/>
          <w:szCs w:val="28"/>
        </w:rPr>
        <w:t xml:space="preserve"> </w:t>
      </w:r>
      <w:r w:rsidRPr="00E040CD">
        <w:rPr>
          <w:sz w:val="28"/>
          <w:szCs w:val="28"/>
        </w:rPr>
        <w:t>Субъект хозяйствования, который является плательщиком других налогов, может принять решение о переходе на уплату упрощенного налога путем подачи заявления в соответствующий орган доходов и сборов не позднее, чем за 10 календарных дней до начала следующего календарного месяца.</w:t>
      </w:r>
    </w:p>
    <w:p w:rsidR="00847E3E" w:rsidRPr="001F531A" w:rsidRDefault="00847E3E" w:rsidP="00847E3E">
      <w:pPr>
        <w:spacing w:line="276" w:lineRule="auto"/>
        <w:ind w:firstLine="709"/>
        <w:jc w:val="both"/>
        <w:rPr>
          <w:sz w:val="28"/>
          <w:szCs w:val="28"/>
        </w:rPr>
      </w:pPr>
      <w:r w:rsidRPr="001F531A">
        <w:rPr>
          <w:sz w:val="28"/>
          <w:szCs w:val="28"/>
        </w:rPr>
        <w:t>Плательщики упрощенного налога I – III группы обязаны вести учет доходов с применением расчетных квитанций и книги учета расчетных операций, либо с использованием электронных контрольно-кассовых аппаратов, утвержденных (зарегистрированных) в порядке, установленном законодательством.</w:t>
      </w:r>
    </w:p>
    <w:p w:rsidR="00847E3E" w:rsidRPr="001F531A" w:rsidRDefault="00847E3E" w:rsidP="00847E3E">
      <w:pPr>
        <w:spacing w:line="276" w:lineRule="auto"/>
        <w:ind w:firstLine="709"/>
        <w:jc w:val="both"/>
        <w:rPr>
          <w:sz w:val="28"/>
          <w:szCs w:val="28"/>
        </w:rPr>
      </w:pPr>
      <w:r w:rsidRPr="001F531A">
        <w:rPr>
          <w:sz w:val="28"/>
          <w:szCs w:val="28"/>
        </w:rPr>
        <w:t>Субъекты хозяйствования I группы обязаны вести Книгу учета доходов, кроме субъектов хозяйствования, которые ведут бухгалтерский учет в соответствии с действующим законодательством. Форма Книги учета доходов и порядок ее заполнения утверждается приказом Министерства доходов и сборов Донецкой Народной Республики.</w:t>
      </w:r>
    </w:p>
    <w:p w:rsidR="00847E3E" w:rsidRPr="001F531A" w:rsidRDefault="00847E3E" w:rsidP="00847E3E">
      <w:pPr>
        <w:spacing w:line="276" w:lineRule="auto"/>
        <w:ind w:firstLine="709"/>
        <w:jc w:val="both"/>
        <w:rPr>
          <w:sz w:val="28"/>
          <w:szCs w:val="28"/>
        </w:rPr>
      </w:pPr>
      <w:r w:rsidRPr="001F531A">
        <w:rPr>
          <w:sz w:val="28"/>
          <w:szCs w:val="28"/>
        </w:rPr>
        <w:lastRenderedPageBreak/>
        <w:t>Плательщики упрощенного налога ІІ – III групп обязаны вести книгу учета доходов, кроме субъектов хозяйствования, которые ведут бухгалтерский учет в соответствии с действующим законодательством. Обязательным условием ведения Книги учета доходов является подтверждение первичными документами хозяйственных операций, отраженных в такой книге. Налогоплательщики, находящиеся на общей системе налогообложения, не имеют права включать в состав валовых расходов расходы от плательщиков упрощенного налога, не отраженные ими в Книге учета доходов и не подтвержденные первичными документами.</w:t>
      </w:r>
    </w:p>
    <w:p w:rsidR="00847E3E" w:rsidRPr="00E040CD" w:rsidRDefault="00847E3E" w:rsidP="00847E3E">
      <w:pPr>
        <w:spacing w:line="276" w:lineRule="auto"/>
        <w:ind w:firstLine="709"/>
        <w:jc w:val="both"/>
        <w:rPr>
          <w:sz w:val="28"/>
          <w:szCs w:val="28"/>
          <w:u w:val="single"/>
        </w:rPr>
      </w:pPr>
      <w:r w:rsidRPr="00E040CD">
        <w:rPr>
          <w:sz w:val="28"/>
          <w:szCs w:val="28"/>
          <w:u w:val="single"/>
        </w:rPr>
        <w:t>Объект налогообложения и порядок определения доходов</w:t>
      </w:r>
    </w:p>
    <w:p w:rsidR="00847E3E" w:rsidRDefault="00847E3E" w:rsidP="00847E3E">
      <w:pPr>
        <w:spacing w:line="276" w:lineRule="auto"/>
        <w:ind w:firstLine="709"/>
        <w:jc w:val="both"/>
        <w:rPr>
          <w:sz w:val="28"/>
          <w:szCs w:val="28"/>
        </w:rPr>
      </w:pPr>
      <w:r w:rsidRPr="001F531A">
        <w:rPr>
          <w:sz w:val="28"/>
          <w:szCs w:val="28"/>
        </w:rPr>
        <w:t>Доходом плательщика упрощенного налога является доход, полученный на протяжении отчетного периода в денежной (наличной или безналичной) форме.</w:t>
      </w:r>
      <w:r>
        <w:rPr>
          <w:sz w:val="28"/>
          <w:szCs w:val="28"/>
        </w:rPr>
        <w:t xml:space="preserve"> </w:t>
      </w:r>
      <w:r w:rsidRPr="001F531A">
        <w:rPr>
          <w:sz w:val="28"/>
          <w:szCs w:val="28"/>
        </w:rPr>
        <w:t xml:space="preserve">Датой получения дохода плательщика упрощенного налога является дата поступления средств плательщику упрощенного налога в денежной (наличной или безналичной) форме. </w:t>
      </w:r>
    </w:p>
    <w:p w:rsidR="00847E3E" w:rsidRPr="001F531A" w:rsidRDefault="00847E3E" w:rsidP="00847E3E">
      <w:pPr>
        <w:spacing w:line="276" w:lineRule="auto"/>
        <w:ind w:firstLine="709"/>
        <w:jc w:val="both"/>
        <w:rPr>
          <w:sz w:val="28"/>
          <w:szCs w:val="28"/>
        </w:rPr>
      </w:pPr>
      <w:r w:rsidRPr="001F531A">
        <w:rPr>
          <w:sz w:val="28"/>
          <w:szCs w:val="28"/>
        </w:rPr>
        <w:t>Плательщики упрощенного налога I – III групп подают налоговую декларацию плательщика упрощенного налога, по форме утвержденной Министерством доходов и сборов Донецкой Народной Республики, не позднее 20 числа месяца, следующего за отчетным месяцем.</w:t>
      </w:r>
      <w:r>
        <w:rPr>
          <w:sz w:val="28"/>
          <w:szCs w:val="28"/>
        </w:rPr>
        <w:t xml:space="preserve"> </w:t>
      </w:r>
      <w:r w:rsidRPr="001F531A">
        <w:rPr>
          <w:sz w:val="28"/>
          <w:szCs w:val="28"/>
        </w:rPr>
        <w:t>Плательщик обязан самостоятельно уплатить сумму налога в течение 10 календарных дней после установленного граничного срока подачи декларации.</w:t>
      </w:r>
    </w:p>
    <w:p w:rsidR="00847E3E" w:rsidRPr="001F531A" w:rsidRDefault="00847E3E" w:rsidP="00847E3E">
      <w:pPr>
        <w:spacing w:line="276" w:lineRule="auto"/>
        <w:ind w:firstLine="709"/>
        <w:jc w:val="both"/>
        <w:rPr>
          <w:sz w:val="28"/>
          <w:szCs w:val="28"/>
        </w:rPr>
      </w:pPr>
      <w:r w:rsidRPr="001F531A">
        <w:rPr>
          <w:sz w:val="28"/>
          <w:szCs w:val="28"/>
        </w:rPr>
        <w:t>Налоговая декларация составляется нарастающим итогом и подается в соответствующий орган доходов и сборов, в котором состоит на учете налогоплательщик.</w:t>
      </w:r>
      <w:r>
        <w:rPr>
          <w:sz w:val="28"/>
          <w:szCs w:val="28"/>
        </w:rPr>
        <w:t xml:space="preserve"> При чем, с</w:t>
      </w:r>
      <w:r w:rsidRPr="001F531A">
        <w:rPr>
          <w:sz w:val="28"/>
          <w:szCs w:val="28"/>
        </w:rPr>
        <w:t xml:space="preserve">умма превышения предельного размера дохода отображается в налоговой декларации за отчетный период, в котором произошло такое превышение. </w:t>
      </w:r>
    </w:p>
    <w:p w:rsidR="00847E3E" w:rsidRPr="001F531A" w:rsidRDefault="00847E3E" w:rsidP="00847E3E">
      <w:pPr>
        <w:spacing w:line="276" w:lineRule="auto"/>
        <w:ind w:firstLine="709"/>
        <w:jc w:val="both"/>
        <w:rPr>
          <w:sz w:val="28"/>
          <w:szCs w:val="28"/>
        </w:rPr>
      </w:pPr>
      <w:r w:rsidRPr="001F531A">
        <w:rPr>
          <w:sz w:val="28"/>
          <w:szCs w:val="28"/>
        </w:rPr>
        <w:t>Физические лица-предприниматели, являющиеся плательщиками упрощенного налога, не использующие труд наемных работников, освобождаются от уплаты упрощенного налога в течение календарного месяца один раз в календарный год на время отпуска, а также на период болезни, подтвержденной соответствующим документом медицинского характера, если длительность такой болезни равна или превышает 30 календарных дней.</w:t>
      </w:r>
    </w:p>
    <w:p w:rsidR="00847E3E" w:rsidRPr="002768B7" w:rsidRDefault="00847E3E" w:rsidP="00847E3E">
      <w:pPr>
        <w:spacing w:line="276" w:lineRule="auto"/>
        <w:ind w:firstLine="709"/>
        <w:jc w:val="both"/>
        <w:rPr>
          <w:sz w:val="28"/>
          <w:szCs w:val="28"/>
          <w:u w:val="single"/>
        </w:rPr>
      </w:pPr>
      <w:r w:rsidRPr="002768B7">
        <w:rPr>
          <w:sz w:val="28"/>
          <w:szCs w:val="28"/>
          <w:u w:val="single"/>
        </w:rPr>
        <w:t>Превышение плательщиком налога условий нахождения на определенной группе упрощенного налога</w:t>
      </w:r>
    </w:p>
    <w:p w:rsidR="00847E3E" w:rsidRPr="001F531A" w:rsidRDefault="00847E3E" w:rsidP="00847E3E">
      <w:pPr>
        <w:spacing w:line="276" w:lineRule="auto"/>
        <w:ind w:firstLine="709"/>
        <w:jc w:val="both"/>
        <w:rPr>
          <w:sz w:val="28"/>
          <w:szCs w:val="28"/>
        </w:rPr>
      </w:pPr>
      <w:r w:rsidRPr="001F531A">
        <w:rPr>
          <w:sz w:val="28"/>
          <w:szCs w:val="28"/>
        </w:rPr>
        <w:t>При превышении плательщиком упрощенного налога І группы предельного размера валового до</w:t>
      </w:r>
      <w:r>
        <w:rPr>
          <w:sz w:val="28"/>
          <w:szCs w:val="28"/>
        </w:rPr>
        <w:t>хода</w:t>
      </w:r>
      <w:r w:rsidRPr="001F531A">
        <w:rPr>
          <w:sz w:val="28"/>
          <w:szCs w:val="28"/>
        </w:rPr>
        <w:t xml:space="preserve">, такие плательщики обязаны по своему выбору – либо перейти на ІІ группу упрощенного налога, либо перейти на общую систему налогообложения начиная с отчетного периода, следующего за периодом такого превышения. </w:t>
      </w:r>
    </w:p>
    <w:p w:rsidR="00847E3E" w:rsidRPr="001F531A" w:rsidRDefault="00847E3E" w:rsidP="00847E3E">
      <w:pPr>
        <w:spacing w:line="276" w:lineRule="auto"/>
        <w:ind w:firstLine="709"/>
        <w:jc w:val="both"/>
        <w:rPr>
          <w:sz w:val="28"/>
          <w:szCs w:val="28"/>
        </w:rPr>
      </w:pPr>
      <w:r w:rsidRPr="001F531A">
        <w:rPr>
          <w:sz w:val="28"/>
          <w:szCs w:val="28"/>
        </w:rPr>
        <w:lastRenderedPageBreak/>
        <w:t xml:space="preserve">В случае если налогоплательщик выбирает переход на ІІ группу упрощенного налога, он обязан сделать пересчет уплаченного налога в месяце превышения на ставку, установленную для вновь выбранной группы. Такой пересчет делается только к сумме превышения. При этом, переход на другую группу упрощенного налога осуществляется в месяце, следующим за месяцем превышения. </w:t>
      </w:r>
    </w:p>
    <w:p w:rsidR="00847E3E" w:rsidRPr="001F531A" w:rsidRDefault="00847E3E" w:rsidP="00847E3E">
      <w:pPr>
        <w:spacing w:line="276" w:lineRule="auto"/>
        <w:ind w:firstLine="709"/>
        <w:jc w:val="both"/>
        <w:rPr>
          <w:sz w:val="28"/>
          <w:szCs w:val="28"/>
        </w:rPr>
      </w:pPr>
      <w:r w:rsidRPr="001F531A">
        <w:rPr>
          <w:sz w:val="28"/>
          <w:szCs w:val="28"/>
        </w:rPr>
        <w:t>В таком случае, соответствующее заявление о переходе на ІІ группу упрощенного налога подается в орган доходов и сборов не позднее 5 числа календарного месяца, в котором фактически был осуществлен такой переход. К такому заявлению прилагается налоговая декларация за месяц, в котором было осуществлено такое превышение.</w:t>
      </w:r>
    </w:p>
    <w:p w:rsidR="00847E3E" w:rsidRPr="001F531A" w:rsidRDefault="00847E3E" w:rsidP="00847E3E">
      <w:pPr>
        <w:spacing w:line="276" w:lineRule="auto"/>
        <w:ind w:firstLine="709"/>
        <w:jc w:val="both"/>
        <w:rPr>
          <w:sz w:val="28"/>
          <w:szCs w:val="28"/>
        </w:rPr>
      </w:pPr>
      <w:r w:rsidRPr="001F531A">
        <w:rPr>
          <w:sz w:val="28"/>
          <w:szCs w:val="28"/>
        </w:rPr>
        <w:t>Орган доходов и сборов в течение 5 рабочих дней после подачи такого заявления обязан рассмотреть такое заявление и выдать налогоплательщику новое свидетельство плательщика упрощенного налога, с указанием вновь выбранной группы (при этом, оригинал предыдущего свидетельства сдается в орган доходов и сборов в обмен на вновь получаемое). При этом, срок действия данного свидетельства начинается с 1 числа месяца, в котором осуществлен такой переход.</w:t>
      </w:r>
    </w:p>
    <w:p w:rsidR="00847E3E" w:rsidRPr="001F531A" w:rsidRDefault="00847E3E" w:rsidP="00847E3E">
      <w:pPr>
        <w:spacing w:line="276" w:lineRule="auto"/>
        <w:ind w:firstLine="709"/>
        <w:jc w:val="both"/>
        <w:rPr>
          <w:sz w:val="28"/>
          <w:szCs w:val="28"/>
        </w:rPr>
      </w:pPr>
      <w:r w:rsidRPr="001F531A">
        <w:rPr>
          <w:sz w:val="28"/>
          <w:szCs w:val="28"/>
        </w:rPr>
        <w:t>Выбор или переход плательщика на другую группу упрощенного налога при этом до конца календарного года запрещается.</w:t>
      </w:r>
    </w:p>
    <w:p w:rsidR="00847E3E" w:rsidRPr="001F531A" w:rsidRDefault="00847E3E" w:rsidP="00847E3E">
      <w:pPr>
        <w:spacing w:line="276" w:lineRule="auto"/>
        <w:ind w:firstLine="709"/>
        <w:jc w:val="both"/>
        <w:rPr>
          <w:sz w:val="28"/>
          <w:szCs w:val="28"/>
        </w:rPr>
      </w:pPr>
      <w:r w:rsidRPr="001F531A">
        <w:rPr>
          <w:sz w:val="28"/>
          <w:szCs w:val="28"/>
        </w:rPr>
        <w:t xml:space="preserve">В случае, если налогоплательщик выбирает переход на общую систему налогообложения, он обязан сделать пересчет уплаченного налога в месяце превышения и на сумму такого превышения применить ставку упрощенного налога в размере 6 процентов. </w:t>
      </w:r>
      <w:r>
        <w:rPr>
          <w:sz w:val="28"/>
          <w:szCs w:val="28"/>
        </w:rPr>
        <w:t xml:space="preserve"> </w:t>
      </w:r>
      <w:r w:rsidRPr="001F531A">
        <w:rPr>
          <w:sz w:val="28"/>
          <w:szCs w:val="28"/>
        </w:rPr>
        <w:t>В таком случае, соответствующее заявление о переходе на общую систему налогообложения подается в орган доходов и сборов не позднее 5 числа календарного месяца, в котором фактически был осуществлен такой переход. К такому заявлению прилагается оригинал свидетельства плательщика упрощенного налога и налоговая декларация за месяц, в котором было осуществлено такое превышение.</w:t>
      </w:r>
    </w:p>
    <w:p w:rsidR="00847E3E" w:rsidRPr="001F531A" w:rsidRDefault="00847E3E" w:rsidP="00847E3E">
      <w:pPr>
        <w:spacing w:line="276" w:lineRule="auto"/>
        <w:ind w:firstLine="709"/>
        <w:jc w:val="both"/>
        <w:rPr>
          <w:sz w:val="28"/>
          <w:szCs w:val="28"/>
        </w:rPr>
      </w:pPr>
      <w:r w:rsidRPr="001F531A">
        <w:rPr>
          <w:sz w:val="28"/>
          <w:szCs w:val="28"/>
        </w:rPr>
        <w:t xml:space="preserve">Осуществление деятельности на общей системе налогообложения, подачу налоговой отчетности и уплату налогов, такой налогоплательщик начинает с отчетного периода, следующего за периодом такого превышения. </w:t>
      </w:r>
    </w:p>
    <w:p w:rsidR="00847E3E" w:rsidRPr="001F531A" w:rsidRDefault="00847E3E" w:rsidP="00847E3E">
      <w:pPr>
        <w:spacing w:line="276" w:lineRule="auto"/>
        <w:ind w:firstLine="709"/>
        <w:jc w:val="both"/>
        <w:rPr>
          <w:sz w:val="28"/>
          <w:szCs w:val="28"/>
        </w:rPr>
      </w:pPr>
      <w:r w:rsidRPr="001F531A">
        <w:rPr>
          <w:sz w:val="28"/>
          <w:szCs w:val="28"/>
        </w:rPr>
        <w:t>В случае выявления органами доходов и сборов увеличения субъектом хозяйствования численности работников, пребывающих с ним в трудовых отношениях, такой субъект хозяйствования обязан перейти на ІІ группу упрощенного налога или по своему выбору на общую систему налогообложения с месяца, в котором фактически такое увеличение численности было выявлено и уплачивать ставку упрощенного налога, соответствующую вновь выбранной группе или системе налогообложения.</w:t>
      </w:r>
    </w:p>
    <w:p w:rsidR="00847E3E" w:rsidRPr="001F531A" w:rsidRDefault="00847E3E" w:rsidP="00847E3E">
      <w:pPr>
        <w:spacing w:line="276" w:lineRule="auto"/>
        <w:ind w:firstLine="709"/>
        <w:jc w:val="both"/>
        <w:rPr>
          <w:sz w:val="28"/>
          <w:szCs w:val="28"/>
        </w:rPr>
      </w:pPr>
      <w:r w:rsidRPr="001F531A">
        <w:rPr>
          <w:sz w:val="28"/>
          <w:szCs w:val="28"/>
        </w:rPr>
        <w:lastRenderedPageBreak/>
        <w:t>В случае выявления органами доходов и сборов при проведении контрольно-проверочных мер превышения предельного валового дохода, установленного статьями 166 – 168 Закона, к такому плательщику налогов применяются штрафные (финансовые) санкции, предусмотренные главой 26 Закона.</w:t>
      </w:r>
    </w:p>
    <w:p w:rsidR="00847E3E" w:rsidRPr="001F531A" w:rsidRDefault="00847E3E" w:rsidP="00847E3E">
      <w:pPr>
        <w:spacing w:line="276" w:lineRule="auto"/>
        <w:ind w:firstLine="709"/>
        <w:jc w:val="both"/>
        <w:rPr>
          <w:sz w:val="28"/>
          <w:szCs w:val="28"/>
        </w:rPr>
      </w:pPr>
      <w:r w:rsidRPr="001F531A">
        <w:rPr>
          <w:sz w:val="28"/>
          <w:szCs w:val="28"/>
        </w:rPr>
        <w:t>При этом, такой налогоплательщик обязан сдать в орган доходов и сборов свидетельство плательщика упрощенного налога в срок не позднее, чем через 5 рабочих дней после окончания проведения проверки и принятия по ее результатам соответствующего решения и перейти в этот срок на следующую группу упрощенного налога в зависимости от суммы предельного валового дохода, либо на общую систему налогообложения.</w:t>
      </w:r>
    </w:p>
    <w:p w:rsidR="00847E3E" w:rsidRPr="001F531A" w:rsidRDefault="00847E3E" w:rsidP="00847E3E">
      <w:pPr>
        <w:spacing w:line="276" w:lineRule="auto"/>
        <w:ind w:firstLine="709"/>
        <w:jc w:val="both"/>
        <w:rPr>
          <w:sz w:val="28"/>
          <w:szCs w:val="28"/>
        </w:rPr>
      </w:pPr>
      <w:r w:rsidRPr="001F531A">
        <w:rPr>
          <w:sz w:val="28"/>
          <w:szCs w:val="28"/>
        </w:rPr>
        <w:t>В случае административного обжалования плательщиком налогов результатов проверки, свидетельство плательщика упрощенного налога сдается не позднее, чем через 5 рабочих дней после получения решения по результатам рассмотрения его жалобы.</w:t>
      </w:r>
    </w:p>
    <w:p w:rsidR="00847E3E" w:rsidRPr="001F531A" w:rsidRDefault="00847E3E" w:rsidP="00847E3E">
      <w:pPr>
        <w:spacing w:line="276" w:lineRule="auto"/>
        <w:ind w:firstLine="709"/>
        <w:jc w:val="both"/>
        <w:rPr>
          <w:sz w:val="28"/>
          <w:szCs w:val="28"/>
        </w:rPr>
      </w:pPr>
      <w:r w:rsidRPr="001F531A">
        <w:rPr>
          <w:sz w:val="28"/>
          <w:szCs w:val="28"/>
        </w:rPr>
        <w:t>Если по результатам административного обжалования, решение, принятое органами доходов и сборов, осталось без изменений, а жалоба плательщика налога – без удовлетворения, но такой плательщик отказывается или не сдает свидетельство плательщика в пятидневный срок с момента получения такого решения, орган доходов и сборов, выдавший такое свидетельство аннулирует его не позднее следующего дня с момента граничного срока его сдачи.</w:t>
      </w:r>
    </w:p>
    <w:p w:rsidR="00847E3E" w:rsidRPr="001F531A" w:rsidRDefault="00847E3E" w:rsidP="00847E3E">
      <w:pPr>
        <w:spacing w:line="276" w:lineRule="auto"/>
        <w:ind w:firstLine="709"/>
        <w:jc w:val="both"/>
        <w:rPr>
          <w:sz w:val="28"/>
          <w:szCs w:val="28"/>
        </w:rPr>
      </w:pPr>
      <w:r w:rsidRPr="001F531A">
        <w:rPr>
          <w:sz w:val="28"/>
          <w:szCs w:val="28"/>
        </w:rPr>
        <w:t>В случае выявления фактов осуществления плательщиком налога видов деятельности, указанных в пункте 165.2 статьи 165 Закона, такой налогоплательщик обязан перейти на общую систему налогообложения в месяце выявления данного нарушения и уплатить штрафные (финансовые) санкции в порядке, в сроки и в размере, предусмотренном Законом.</w:t>
      </w:r>
    </w:p>
    <w:p w:rsidR="00847E3E" w:rsidRDefault="00847E3E" w:rsidP="00847E3E">
      <w:pPr>
        <w:ind w:firstLine="709"/>
        <w:jc w:val="both"/>
        <w:rPr>
          <w:b/>
          <w:sz w:val="28"/>
          <w:szCs w:val="28"/>
        </w:rPr>
      </w:pPr>
      <w:r w:rsidRPr="001F531A">
        <w:rPr>
          <w:sz w:val="28"/>
          <w:szCs w:val="28"/>
        </w:rPr>
        <w:t>Если плательщиком налога подана налоговая декларация, в которой сумма дохода указана с превышением граничного лимита пребывания на избранной им группе упрощенного налога, подача такой декларации приравнивается к подаче налогоплательщиком заявления о переходе на следующую группу упрощенного налога или на общую систему налогообложения. При этом, орган доходов и сборов, выявивший такое превышение, обязан сделать пересчет уплаченного налога в месяце превышения и на сумму такого превышения применить ставку упрощенного налога, предусмотренную для следующей группы (для плательщиков налога І группы) или 6 процентов (для плательщиков налога ІІ группы).</w:t>
      </w:r>
    </w:p>
    <w:p w:rsidR="00847E3E" w:rsidRDefault="00847E3E" w:rsidP="00847E3E">
      <w:pPr>
        <w:ind w:firstLine="709"/>
        <w:jc w:val="center"/>
        <w:rPr>
          <w:b/>
          <w:sz w:val="28"/>
          <w:szCs w:val="28"/>
        </w:rPr>
      </w:pPr>
      <w:r>
        <w:rPr>
          <w:b/>
          <w:sz w:val="28"/>
          <w:szCs w:val="28"/>
        </w:rPr>
        <w:br w:type="page"/>
      </w:r>
      <w:r>
        <w:rPr>
          <w:b/>
          <w:sz w:val="28"/>
          <w:szCs w:val="28"/>
        </w:rPr>
        <w:lastRenderedPageBreak/>
        <w:t xml:space="preserve">Тема 10. </w:t>
      </w:r>
      <w:r w:rsidRPr="0028305B">
        <w:rPr>
          <w:b/>
          <w:sz w:val="28"/>
          <w:szCs w:val="28"/>
        </w:rPr>
        <w:t>Местные налоги и сборы</w:t>
      </w:r>
    </w:p>
    <w:p w:rsidR="00847E3E" w:rsidRDefault="00847E3E" w:rsidP="00847E3E">
      <w:pPr>
        <w:ind w:firstLine="709"/>
        <w:jc w:val="center"/>
        <w:rPr>
          <w:b/>
          <w:sz w:val="28"/>
          <w:szCs w:val="28"/>
        </w:rPr>
      </w:pPr>
      <w:r>
        <w:rPr>
          <w:b/>
          <w:sz w:val="28"/>
          <w:szCs w:val="28"/>
        </w:rPr>
        <w:t>План</w:t>
      </w:r>
    </w:p>
    <w:p w:rsidR="00847E3E" w:rsidRPr="0028305B" w:rsidRDefault="00847E3E" w:rsidP="00847E3E">
      <w:pPr>
        <w:spacing w:line="276" w:lineRule="auto"/>
        <w:ind w:firstLine="709"/>
        <w:jc w:val="both"/>
        <w:rPr>
          <w:sz w:val="28"/>
          <w:szCs w:val="28"/>
        </w:rPr>
      </w:pPr>
      <w:r>
        <w:rPr>
          <w:sz w:val="28"/>
          <w:szCs w:val="28"/>
        </w:rPr>
        <w:t>1. П</w:t>
      </w:r>
      <w:r w:rsidRPr="0028305B">
        <w:rPr>
          <w:sz w:val="28"/>
          <w:szCs w:val="28"/>
        </w:rPr>
        <w:t>лата за патент</w:t>
      </w:r>
    </w:p>
    <w:p w:rsidR="00847E3E" w:rsidRPr="0028305B" w:rsidRDefault="00847E3E" w:rsidP="00847E3E">
      <w:pPr>
        <w:spacing w:line="276" w:lineRule="auto"/>
        <w:ind w:firstLine="709"/>
        <w:jc w:val="both"/>
        <w:rPr>
          <w:sz w:val="28"/>
          <w:szCs w:val="28"/>
        </w:rPr>
      </w:pPr>
      <w:r>
        <w:rPr>
          <w:sz w:val="28"/>
          <w:szCs w:val="28"/>
        </w:rPr>
        <w:t>2. С</w:t>
      </w:r>
      <w:r w:rsidRPr="0028305B">
        <w:rPr>
          <w:sz w:val="28"/>
          <w:szCs w:val="28"/>
        </w:rPr>
        <w:t>ельскохозяйственный налог</w:t>
      </w:r>
    </w:p>
    <w:p w:rsidR="00847E3E" w:rsidRPr="0028305B" w:rsidRDefault="00847E3E" w:rsidP="00847E3E">
      <w:pPr>
        <w:spacing w:line="276" w:lineRule="auto"/>
        <w:ind w:firstLine="709"/>
        <w:jc w:val="both"/>
        <w:rPr>
          <w:sz w:val="28"/>
          <w:szCs w:val="28"/>
        </w:rPr>
      </w:pPr>
      <w:r>
        <w:rPr>
          <w:sz w:val="28"/>
          <w:szCs w:val="28"/>
        </w:rPr>
        <w:t>3. Т</w:t>
      </w:r>
      <w:r w:rsidRPr="0028305B">
        <w:rPr>
          <w:sz w:val="28"/>
          <w:szCs w:val="28"/>
        </w:rPr>
        <w:t>ранспортный налог</w:t>
      </w:r>
    </w:p>
    <w:p w:rsidR="00847E3E" w:rsidRDefault="00847E3E" w:rsidP="00847E3E">
      <w:pPr>
        <w:spacing w:line="276" w:lineRule="auto"/>
        <w:ind w:firstLine="709"/>
        <w:jc w:val="both"/>
        <w:rPr>
          <w:sz w:val="28"/>
          <w:szCs w:val="28"/>
        </w:rPr>
      </w:pPr>
      <w:r>
        <w:rPr>
          <w:sz w:val="28"/>
          <w:szCs w:val="28"/>
        </w:rPr>
        <w:t>4. С</w:t>
      </w:r>
      <w:r w:rsidRPr="0028305B">
        <w:rPr>
          <w:sz w:val="28"/>
          <w:szCs w:val="28"/>
        </w:rPr>
        <w:t>бор за специальное использование рыбных и других водных живых ресурсов</w:t>
      </w:r>
    </w:p>
    <w:p w:rsidR="00847E3E" w:rsidRDefault="00847E3E" w:rsidP="00847E3E">
      <w:pPr>
        <w:ind w:firstLine="709"/>
        <w:rPr>
          <w:sz w:val="28"/>
          <w:szCs w:val="28"/>
        </w:rPr>
      </w:pPr>
      <w:r>
        <w:rPr>
          <w:sz w:val="28"/>
          <w:szCs w:val="28"/>
        </w:rPr>
        <w:t>5. Сбор за осуществление валютно-обменных операций.</w:t>
      </w:r>
    </w:p>
    <w:p w:rsidR="00847E3E" w:rsidRDefault="00847E3E" w:rsidP="00847E3E">
      <w:pPr>
        <w:ind w:firstLine="709"/>
        <w:rPr>
          <w:sz w:val="28"/>
          <w:szCs w:val="28"/>
        </w:rPr>
      </w:pPr>
    </w:p>
    <w:p w:rsidR="00847E3E" w:rsidRPr="00735146" w:rsidRDefault="00847E3E" w:rsidP="00847E3E">
      <w:pPr>
        <w:spacing w:line="276" w:lineRule="auto"/>
        <w:ind w:firstLine="709"/>
        <w:jc w:val="both"/>
        <w:rPr>
          <w:b/>
          <w:sz w:val="28"/>
          <w:szCs w:val="28"/>
        </w:rPr>
      </w:pPr>
      <w:r>
        <w:rPr>
          <w:b/>
          <w:sz w:val="28"/>
          <w:szCs w:val="28"/>
        </w:rPr>
        <w:t xml:space="preserve">1. </w:t>
      </w:r>
      <w:r w:rsidRPr="00735146">
        <w:rPr>
          <w:b/>
          <w:sz w:val="28"/>
          <w:szCs w:val="28"/>
        </w:rPr>
        <w:t>Патент</w:t>
      </w:r>
      <w:r w:rsidRPr="0028305B">
        <w:rPr>
          <w:b/>
          <w:sz w:val="28"/>
          <w:szCs w:val="28"/>
        </w:rPr>
        <w:t xml:space="preserve"> </w:t>
      </w:r>
      <w:r>
        <w:rPr>
          <w:b/>
          <w:sz w:val="28"/>
          <w:szCs w:val="28"/>
        </w:rPr>
        <w:t>(</w:t>
      </w:r>
      <w:r w:rsidRPr="00735146">
        <w:rPr>
          <w:b/>
          <w:sz w:val="28"/>
          <w:szCs w:val="28"/>
        </w:rPr>
        <w:t>Глава 25-2</w:t>
      </w:r>
      <w:r>
        <w:rPr>
          <w:b/>
          <w:sz w:val="28"/>
          <w:szCs w:val="28"/>
        </w:rPr>
        <w:t>)</w:t>
      </w:r>
      <w:r w:rsidRPr="00735146">
        <w:rPr>
          <w:b/>
          <w:sz w:val="28"/>
          <w:szCs w:val="28"/>
        </w:rPr>
        <w:t>.</w:t>
      </w:r>
    </w:p>
    <w:p w:rsidR="00847E3E" w:rsidRPr="001F531A" w:rsidRDefault="00847E3E" w:rsidP="00847E3E">
      <w:pPr>
        <w:spacing w:line="276" w:lineRule="auto"/>
        <w:ind w:firstLine="709"/>
        <w:jc w:val="both"/>
        <w:rPr>
          <w:sz w:val="28"/>
          <w:szCs w:val="28"/>
        </w:rPr>
      </w:pPr>
      <w:r w:rsidRPr="001F531A">
        <w:rPr>
          <w:sz w:val="28"/>
          <w:szCs w:val="28"/>
        </w:rPr>
        <w:t>Патентная система налогообложения или иные режимы налогообложения, предусмотренные законодательством о налогообложении, может применяться налогоплательщиками по их выбору.</w:t>
      </w:r>
    </w:p>
    <w:p w:rsidR="00847E3E" w:rsidRPr="001F531A" w:rsidRDefault="00847E3E" w:rsidP="00847E3E">
      <w:pPr>
        <w:spacing w:line="276" w:lineRule="auto"/>
        <w:ind w:firstLine="709"/>
        <w:jc w:val="both"/>
        <w:rPr>
          <w:sz w:val="28"/>
          <w:szCs w:val="28"/>
        </w:rPr>
      </w:pPr>
      <w:r w:rsidRPr="001F531A">
        <w:rPr>
          <w:sz w:val="28"/>
          <w:szCs w:val="28"/>
        </w:rPr>
        <w:t>Налогоплательщики, которые получали в отчетном периоде, доход только от деятельности, для осуществления которой ими был приобретен патент, освобождаются от уплат</w:t>
      </w:r>
      <w:r>
        <w:rPr>
          <w:sz w:val="28"/>
          <w:szCs w:val="28"/>
        </w:rPr>
        <w:t xml:space="preserve">ы других видов налогов (сборов), но </w:t>
      </w:r>
      <w:r w:rsidRPr="001F531A">
        <w:rPr>
          <w:sz w:val="28"/>
          <w:szCs w:val="28"/>
        </w:rPr>
        <w:t>не освобождаются от уплаты единого взноса на общеобязательное государственное страхование, взимание и уплата которого предусмотрены действующим законодательством.</w:t>
      </w:r>
    </w:p>
    <w:p w:rsidR="00847E3E" w:rsidRPr="001F531A" w:rsidRDefault="00847E3E" w:rsidP="00847E3E">
      <w:pPr>
        <w:spacing w:line="276" w:lineRule="auto"/>
        <w:ind w:firstLine="709"/>
        <w:jc w:val="both"/>
        <w:rPr>
          <w:sz w:val="28"/>
          <w:szCs w:val="28"/>
        </w:rPr>
      </w:pPr>
      <w:r w:rsidRPr="00735146">
        <w:rPr>
          <w:sz w:val="28"/>
          <w:szCs w:val="28"/>
          <w:highlight w:val="yellow"/>
        </w:rPr>
        <w:t>176.3. Плательщики, избравшие патентную систему налогообложения и использующие труд наемных работников уплачивают ставку патента за каждого наемного работника в размерах, указанных в статье 182 настоящего Закона, при этом такие плательщики освобождаются от уплаты подоходного налога с дохода, уплачиваемого таким наемным работникам.</w:t>
      </w:r>
    </w:p>
    <w:p w:rsidR="00847E3E" w:rsidRPr="001F531A" w:rsidRDefault="00847E3E" w:rsidP="00847E3E">
      <w:pPr>
        <w:spacing w:line="276" w:lineRule="auto"/>
        <w:ind w:firstLine="709"/>
        <w:jc w:val="both"/>
        <w:rPr>
          <w:sz w:val="28"/>
          <w:szCs w:val="28"/>
        </w:rPr>
      </w:pPr>
      <w:r w:rsidRPr="001F531A">
        <w:rPr>
          <w:sz w:val="28"/>
          <w:szCs w:val="28"/>
        </w:rPr>
        <w:t>Налогоплательщиками признаются физические лица-предприниматели, перешедшие на патентную систему налогообложения и получившие право на проведение деятельности на основании приобретенного патента, годовой объем валового дохода у которых не превышает 1 000 000 российских рублей.</w:t>
      </w:r>
      <w:r>
        <w:rPr>
          <w:sz w:val="28"/>
          <w:szCs w:val="28"/>
        </w:rPr>
        <w:t xml:space="preserve"> </w:t>
      </w:r>
      <w:r w:rsidRPr="001F531A">
        <w:rPr>
          <w:sz w:val="28"/>
          <w:szCs w:val="28"/>
        </w:rPr>
        <w:t>Не могут быть налогоплательщиками, применяющими патентную систему налогообложения субъекты хозяйствования, осуществляющие внешнеэкономическую деятельность.</w:t>
      </w:r>
    </w:p>
    <w:p w:rsidR="00847E3E" w:rsidRPr="001F531A" w:rsidRDefault="00847E3E" w:rsidP="00847E3E">
      <w:pPr>
        <w:spacing w:line="276" w:lineRule="auto"/>
        <w:ind w:firstLine="709"/>
        <w:jc w:val="both"/>
        <w:rPr>
          <w:sz w:val="28"/>
          <w:szCs w:val="28"/>
        </w:rPr>
      </w:pPr>
      <w:r w:rsidRPr="001F531A">
        <w:rPr>
          <w:sz w:val="28"/>
          <w:szCs w:val="28"/>
        </w:rPr>
        <w:t>Документом, удостоверяющим право физического лица-предпринимателя на осуществление одного из видов предпринимательской деятельности, в отношении которого законодательством введена патентная система налогообложения, является патент.</w:t>
      </w:r>
    </w:p>
    <w:p w:rsidR="00847E3E" w:rsidRPr="001F531A" w:rsidRDefault="00847E3E" w:rsidP="00847E3E">
      <w:pPr>
        <w:spacing w:line="276" w:lineRule="auto"/>
        <w:ind w:firstLine="709"/>
        <w:jc w:val="both"/>
        <w:rPr>
          <w:sz w:val="28"/>
          <w:szCs w:val="28"/>
        </w:rPr>
      </w:pPr>
      <w:r w:rsidRPr="001F531A">
        <w:rPr>
          <w:sz w:val="28"/>
          <w:szCs w:val="28"/>
        </w:rPr>
        <w:t>Патент выдается по выбору физического лица-предпринимателя, на период от одного до двенадцати месяцев включительно в пределах календарного года. Для получения патента, налогоплательщик не позднее чем за 5 рабочих дней до 1 числа месяца в котором им выбрана патентная система налогообложения, подает в соответствующий ор</w:t>
      </w:r>
      <w:r>
        <w:rPr>
          <w:sz w:val="28"/>
          <w:szCs w:val="28"/>
        </w:rPr>
        <w:t xml:space="preserve">ган доходов и сборов </w:t>
      </w:r>
      <w:r>
        <w:rPr>
          <w:sz w:val="28"/>
          <w:szCs w:val="28"/>
        </w:rPr>
        <w:lastRenderedPageBreak/>
        <w:t xml:space="preserve">заявление </w:t>
      </w:r>
      <w:r w:rsidRPr="001F531A">
        <w:rPr>
          <w:sz w:val="28"/>
          <w:szCs w:val="28"/>
        </w:rPr>
        <w:t xml:space="preserve">в орган доходов и сборов, в котором он пребывает на налоговом учете. Физическое лицо-предприниматель к заявлению прилагает документ, подтверждающий оплату патента за первый месяц его действия. </w:t>
      </w:r>
    </w:p>
    <w:p w:rsidR="00847E3E" w:rsidRPr="001F531A" w:rsidRDefault="00847E3E" w:rsidP="00847E3E">
      <w:pPr>
        <w:spacing w:line="276" w:lineRule="auto"/>
        <w:ind w:firstLine="709"/>
        <w:jc w:val="both"/>
        <w:rPr>
          <w:sz w:val="28"/>
          <w:szCs w:val="28"/>
        </w:rPr>
      </w:pPr>
      <w:r w:rsidRPr="001F531A">
        <w:rPr>
          <w:sz w:val="28"/>
          <w:szCs w:val="28"/>
        </w:rPr>
        <w:t>Срок действия патента продлевается путем отметки об уплате на обратной стороне оригинала патента, но не должен превышать 12 календарных месяцев, либо по желанию налогоплательщика выписывается новый патент.</w:t>
      </w:r>
    </w:p>
    <w:p w:rsidR="00847E3E" w:rsidRPr="001F531A" w:rsidRDefault="00847E3E" w:rsidP="00847E3E">
      <w:pPr>
        <w:spacing w:line="276" w:lineRule="auto"/>
        <w:ind w:firstLine="709"/>
        <w:jc w:val="both"/>
        <w:rPr>
          <w:sz w:val="28"/>
          <w:szCs w:val="28"/>
        </w:rPr>
      </w:pPr>
      <w:r w:rsidRPr="001F531A">
        <w:rPr>
          <w:sz w:val="28"/>
          <w:szCs w:val="28"/>
        </w:rPr>
        <w:t>Орган доходов и сборов в течение пяти рабочих дней со дня получения заявления на получение патента, обязан выдать физическому лицу-предпринимателю патент или направить уведомление об отказе в выдаче патента.</w:t>
      </w:r>
    </w:p>
    <w:p w:rsidR="00847E3E" w:rsidRPr="001F531A" w:rsidRDefault="00847E3E" w:rsidP="00847E3E">
      <w:pPr>
        <w:spacing w:line="276" w:lineRule="auto"/>
        <w:ind w:firstLine="709"/>
        <w:jc w:val="both"/>
        <w:rPr>
          <w:sz w:val="28"/>
          <w:szCs w:val="28"/>
        </w:rPr>
      </w:pPr>
      <w:r w:rsidRPr="001F531A">
        <w:rPr>
          <w:sz w:val="28"/>
          <w:szCs w:val="28"/>
        </w:rPr>
        <w:t>Основанием для отказа органом доходов и сборов в выдаче патента является:</w:t>
      </w:r>
    </w:p>
    <w:p w:rsidR="00847E3E" w:rsidRPr="001F531A" w:rsidRDefault="00847E3E" w:rsidP="00847E3E">
      <w:pPr>
        <w:spacing w:line="276" w:lineRule="auto"/>
        <w:ind w:firstLine="709"/>
        <w:jc w:val="both"/>
        <w:rPr>
          <w:sz w:val="28"/>
          <w:szCs w:val="28"/>
        </w:rPr>
      </w:pPr>
      <w:r w:rsidRPr="001F531A">
        <w:rPr>
          <w:sz w:val="28"/>
          <w:szCs w:val="28"/>
        </w:rPr>
        <w:t>1) несоответствие указанного в заявлении на получение патента вида деятельности, перечню видов предпринимательской деятельности, в отношении которых применяется патентная система налогообложения;</w:t>
      </w:r>
    </w:p>
    <w:p w:rsidR="00847E3E" w:rsidRPr="001F531A" w:rsidRDefault="00847E3E" w:rsidP="00847E3E">
      <w:pPr>
        <w:spacing w:line="276" w:lineRule="auto"/>
        <w:ind w:firstLine="709"/>
        <w:jc w:val="both"/>
        <w:rPr>
          <w:sz w:val="28"/>
          <w:szCs w:val="28"/>
        </w:rPr>
      </w:pPr>
      <w:r w:rsidRPr="001F531A">
        <w:rPr>
          <w:sz w:val="28"/>
          <w:szCs w:val="28"/>
        </w:rPr>
        <w:t xml:space="preserve">2) указание срока действия патента, не соответствующего положениям </w:t>
      </w:r>
      <w:r>
        <w:rPr>
          <w:sz w:val="28"/>
          <w:szCs w:val="28"/>
        </w:rPr>
        <w:t>закона</w:t>
      </w:r>
      <w:r w:rsidRPr="001F531A">
        <w:rPr>
          <w:sz w:val="28"/>
          <w:szCs w:val="28"/>
        </w:rPr>
        <w:t>;</w:t>
      </w:r>
    </w:p>
    <w:p w:rsidR="00847E3E" w:rsidRPr="001F531A" w:rsidRDefault="00847E3E" w:rsidP="00847E3E">
      <w:pPr>
        <w:spacing w:line="276" w:lineRule="auto"/>
        <w:ind w:firstLine="709"/>
        <w:jc w:val="both"/>
        <w:rPr>
          <w:sz w:val="28"/>
          <w:szCs w:val="28"/>
        </w:rPr>
      </w:pPr>
      <w:r w:rsidRPr="001F531A">
        <w:rPr>
          <w:sz w:val="28"/>
          <w:szCs w:val="28"/>
        </w:rPr>
        <w:t>3) нарушение условия перехода на патентную систему налогообложения;</w:t>
      </w:r>
    </w:p>
    <w:p w:rsidR="00847E3E" w:rsidRPr="001F531A" w:rsidRDefault="00847E3E" w:rsidP="00847E3E">
      <w:pPr>
        <w:spacing w:line="276" w:lineRule="auto"/>
        <w:ind w:firstLine="709"/>
        <w:jc w:val="both"/>
        <w:rPr>
          <w:sz w:val="28"/>
          <w:szCs w:val="28"/>
        </w:rPr>
      </w:pPr>
      <w:r w:rsidRPr="001F531A">
        <w:rPr>
          <w:sz w:val="28"/>
          <w:szCs w:val="28"/>
        </w:rPr>
        <w:t>4) несвоевременное внесение или невнесение платы за патент.</w:t>
      </w:r>
    </w:p>
    <w:p w:rsidR="00847E3E" w:rsidRPr="001F531A" w:rsidRDefault="00847E3E" w:rsidP="00847E3E">
      <w:pPr>
        <w:spacing w:line="276" w:lineRule="auto"/>
        <w:ind w:firstLine="709"/>
        <w:jc w:val="both"/>
        <w:rPr>
          <w:sz w:val="28"/>
          <w:szCs w:val="28"/>
        </w:rPr>
      </w:pPr>
      <w:r w:rsidRPr="001F531A">
        <w:rPr>
          <w:sz w:val="28"/>
          <w:szCs w:val="28"/>
        </w:rPr>
        <w:t>Физическое лицо-предприниматель считается утратившим право на применение патентной системы налогообложения и обязан перейти на общую систему налогообложения в следующих случаях:</w:t>
      </w:r>
    </w:p>
    <w:p w:rsidR="00847E3E" w:rsidRPr="001F531A" w:rsidRDefault="00847E3E" w:rsidP="00847E3E">
      <w:pPr>
        <w:spacing w:line="276" w:lineRule="auto"/>
        <w:ind w:firstLine="709"/>
        <w:jc w:val="both"/>
        <w:rPr>
          <w:sz w:val="28"/>
          <w:szCs w:val="28"/>
        </w:rPr>
      </w:pPr>
      <w:r w:rsidRPr="001F531A">
        <w:rPr>
          <w:sz w:val="28"/>
          <w:szCs w:val="28"/>
        </w:rPr>
        <w:t>1) если плательщик фактически осуществляет виды деятельности, не указанные в патенте;</w:t>
      </w:r>
    </w:p>
    <w:p w:rsidR="00847E3E" w:rsidRPr="001F531A" w:rsidRDefault="00847E3E" w:rsidP="00847E3E">
      <w:pPr>
        <w:spacing w:line="276" w:lineRule="auto"/>
        <w:ind w:firstLine="709"/>
        <w:jc w:val="both"/>
        <w:rPr>
          <w:sz w:val="28"/>
          <w:szCs w:val="28"/>
        </w:rPr>
      </w:pPr>
      <w:r w:rsidRPr="001F531A">
        <w:rPr>
          <w:sz w:val="28"/>
          <w:szCs w:val="28"/>
        </w:rPr>
        <w:t>2) если плательщик превысил допустимую численность наемных работников;</w:t>
      </w:r>
    </w:p>
    <w:p w:rsidR="00847E3E" w:rsidRPr="001F531A" w:rsidRDefault="00847E3E" w:rsidP="00847E3E">
      <w:pPr>
        <w:spacing w:line="276" w:lineRule="auto"/>
        <w:ind w:firstLine="709"/>
        <w:jc w:val="both"/>
        <w:rPr>
          <w:sz w:val="28"/>
          <w:szCs w:val="28"/>
        </w:rPr>
      </w:pPr>
      <w:r w:rsidRPr="001F531A">
        <w:rPr>
          <w:sz w:val="28"/>
          <w:szCs w:val="28"/>
        </w:rPr>
        <w:t>3) установления осуществления деятельности по адресу или автомобильным транспортом, не указанным в патенте.</w:t>
      </w:r>
    </w:p>
    <w:p w:rsidR="00847E3E" w:rsidRPr="001F531A" w:rsidRDefault="00847E3E" w:rsidP="00847E3E">
      <w:pPr>
        <w:spacing w:line="276" w:lineRule="auto"/>
        <w:ind w:firstLine="709"/>
        <w:jc w:val="both"/>
        <w:rPr>
          <w:sz w:val="28"/>
          <w:szCs w:val="28"/>
        </w:rPr>
      </w:pPr>
      <w:r w:rsidRPr="001F531A">
        <w:rPr>
          <w:sz w:val="28"/>
          <w:szCs w:val="28"/>
        </w:rPr>
        <w:t>В случае, если физическое лицо-предприниматель в добровольном порядке не переходит на общую систему налогообложения, орган доходов и сборов, в котором стоит на учете такой налогоплательщик имеет право самостоятельно перевести его на общую систему налогообложения.</w:t>
      </w:r>
    </w:p>
    <w:p w:rsidR="00847E3E" w:rsidRPr="001F531A" w:rsidRDefault="00847E3E" w:rsidP="00847E3E">
      <w:pPr>
        <w:spacing w:line="276" w:lineRule="auto"/>
        <w:ind w:firstLine="709"/>
        <w:jc w:val="both"/>
        <w:rPr>
          <w:sz w:val="28"/>
          <w:szCs w:val="28"/>
        </w:rPr>
      </w:pPr>
      <w:r w:rsidRPr="001F531A">
        <w:rPr>
          <w:sz w:val="28"/>
          <w:szCs w:val="28"/>
        </w:rPr>
        <w:t>Налогоплательщик может добровольно отказаться от патентной системы, о чем ему необходимо заявить в орган доходов и сборов. Орган доходов и сборов в течении 5 календарных дней от получения такого заявления аннулирует патент с первого числа следующего месяца, в котором было подано заявление. Сумма, которая уплачена авансом физическим лицом-</w:t>
      </w:r>
      <w:r w:rsidRPr="001F531A">
        <w:rPr>
          <w:sz w:val="28"/>
          <w:szCs w:val="28"/>
        </w:rPr>
        <w:lastRenderedPageBreak/>
        <w:t xml:space="preserve">предпринимателем может быть зачтена в счет уплаты других налогов, путем перебрасывания на другой счет. </w:t>
      </w:r>
    </w:p>
    <w:p w:rsidR="00847E3E" w:rsidRPr="001F531A" w:rsidRDefault="00847E3E" w:rsidP="00847E3E">
      <w:pPr>
        <w:spacing w:line="276" w:lineRule="auto"/>
        <w:ind w:firstLine="709"/>
        <w:jc w:val="both"/>
        <w:rPr>
          <w:sz w:val="28"/>
          <w:szCs w:val="28"/>
        </w:rPr>
      </w:pPr>
      <w:r w:rsidRPr="001F531A">
        <w:rPr>
          <w:sz w:val="28"/>
          <w:szCs w:val="28"/>
        </w:rPr>
        <w:t xml:space="preserve">Физические лица-предприниматели, избравшие патентную систему налогообложения, не использующие труд наемных работников, освобождаются от уплаты платы за патент один раз в календарный год на время отпуска, а также на период болезни, подтвержденной соответствующим документом медицинского характера, если длительность такой болезни равна или превышает 30 календарных дней. </w:t>
      </w:r>
    </w:p>
    <w:p w:rsidR="00847E3E" w:rsidRPr="001F531A" w:rsidRDefault="00847E3E" w:rsidP="00847E3E">
      <w:pPr>
        <w:spacing w:line="276" w:lineRule="auto"/>
        <w:ind w:firstLine="709"/>
        <w:jc w:val="both"/>
        <w:rPr>
          <w:sz w:val="28"/>
          <w:szCs w:val="28"/>
        </w:rPr>
      </w:pPr>
      <w:r w:rsidRPr="001F531A">
        <w:rPr>
          <w:sz w:val="28"/>
          <w:szCs w:val="28"/>
        </w:rPr>
        <w:t>Лица, избравшие патентную систему налогообложения, ведут Книгу учета доходов в порядке, установленном Министерством доходов и сборов Донецкой Народной Республики.</w:t>
      </w:r>
    </w:p>
    <w:p w:rsidR="00847E3E" w:rsidRDefault="00847E3E" w:rsidP="00847E3E">
      <w:pPr>
        <w:spacing w:line="276" w:lineRule="auto"/>
        <w:ind w:firstLine="709"/>
        <w:jc w:val="both"/>
        <w:rPr>
          <w:sz w:val="28"/>
          <w:szCs w:val="28"/>
        </w:rPr>
      </w:pPr>
      <w:r w:rsidRPr="001F531A">
        <w:rPr>
          <w:sz w:val="28"/>
          <w:szCs w:val="28"/>
        </w:rPr>
        <w:t>В случае превышения предельного валового дохода, к такому плательщику применяются штрафные (финансовые) санк</w:t>
      </w:r>
      <w:r>
        <w:rPr>
          <w:sz w:val="28"/>
          <w:szCs w:val="28"/>
        </w:rPr>
        <w:t xml:space="preserve">ции, предусмотренные главой 26 </w:t>
      </w:r>
      <w:r w:rsidRPr="001F531A">
        <w:rPr>
          <w:sz w:val="28"/>
          <w:szCs w:val="28"/>
        </w:rPr>
        <w:t xml:space="preserve"> Закона.</w:t>
      </w:r>
    </w:p>
    <w:p w:rsidR="00847E3E" w:rsidRPr="00CA0AC9" w:rsidRDefault="00847E3E" w:rsidP="00847E3E">
      <w:pPr>
        <w:spacing w:line="276" w:lineRule="auto"/>
        <w:ind w:firstLine="709"/>
        <w:jc w:val="both"/>
        <w:rPr>
          <w:sz w:val="28"/>
          <w:szCs w:val="28"/>
        </w:rPr>
      </w:pPr>
      <w:r w:rsidRPr="00CA0AC9">
        <w:rPr>
          <w:sz w:val="28"/>
          <w:szCs w:val="28"/>
        </w:rPr>
        <w:t>Субъектам, избравшим патентную систему налогообложения, запрещается осуществлять следующие виды деятельности:</w:t>
      </w:r>
    </w:p>
    <w:p w:rsidR="00847E3E" w:rsidRPr="00CA0AC9" w:rsidRDefault="00847E3E" w:rsidP="00847E3E">
      <w:pPr>
        <w:spacing w:line="276" w:lineRule="auto"/>
        <w:ind w:firstLine="709"/>
        <w:jc w:val="both"/>
        <w:rPr>
          <w:sz w:val="28"/>
          <w:szCs w:val="28"/>
        </w:rPr>
      </w:pPr>
      <w:r w:rsidRPr="00CA0AC9">
        <w:rPr>
          <w:sz w:val="28"/>
          <w:szCs w:val="28"/>
        </w:rPr>
        <w:t>а) торговлю горюче-смазочными материалами (кроме розничной продажи моторных, трансмиссионных и специальных масел, пластичных смазок и специальных тормозных и охлаждающих жидкостей в емкостях до 20 литров);</w:t>
      </w:r>
    </w:p>
    <w:p w:rsidR="00847E3E" w:rsidRPr="00CA0AC9" w:rsidRDefault="00847E3E" w:rsidP="00847E3E">
      <w:pPr>
        <w:spacing w:line="276" w:lineRule="auto"/>
        <w:ind w:firstLine="709"/>
        <w:jc w:val="both"/>
        <w:rPr>
          <w:sz w:val="28"/>
          <w:szCs w:val="28"/>
        </w:rPr>
      </w:pPr>
      <w:r w:rsidRPr="00CA0AC9">
        <w:rPr>
          <w:sz w:val="28"/>
          <w:szCs w:val="28"/>
        </w:rPr>
        <w:t>б) торговлю алкогольной продукцией и слабоалкогольными напитками, а также пивом;</w:t>
      </w:r>
    </w:p>
    <w:p w:rsidR="00847E3E" w:rsidRPr="00CA0AC9" w:rsidRDefault="00847E3E" w:rsidP="00847E3E">
      <w:pPr>
        <w:spacing w:line="276" w:lineRule="auto"/>
        <w:ind w:firstLine="709"/>
        <w:jc w:val="both"/>
        <w:rPr>
          <w:sz w:val="28"/>
          <w:szCs w:val="28"/>
        </w:rPr>
      </w:pPr>
      <w:r w:rsidRPr="00CA0AC9">
        <w:rPr>
          <w:sz w:val="28"/>
          <w:szCs w:val="28"/>
        </w:rPr>
        <w:t>в) торговлю табачными изделиями;</w:t>
      </w:r>
    </w:p>
    <w:p w:rsidR="00847E3E" w:rsidRPr="00CA0AC9" w:rsidRDefault="00847E3E" w:rsidP="00847E3E">
      <w:pPr>
        <w:spacing w:line="276" w:lineRule="auto"/>
        <w:ind w:firstLine="709"/>
        <w:jc w:val="both"/>
        <w:rPr>
          <w:sz w:val="28"/>
          <w:szCs w:val="28"/>
        </w:rPr>
      </w:pPr>
      <w:r w:rsidRPr="00CA0AC9">
        <w:rPr>
          <w:sz w:val="28"/>
          <w:szCs w:val="28"/>
        </w:rPr>
        <w:t>г) торговлю фармацевтической группой товаров, биологическими пищевыми добавками;</w:t>
      </w:r>
    </w:p>
    <w:p w:rsidR="00847E3E" w:rsidRPr="001F531A" w:rsidRDefault="00847E3E" w:rsidP="00847E3E">
      <w:pPr>
        <w:spacing w:line="276" w:lineRule="auto"/>
        <w:ind w:firstLine="709"/>
        <w:jc w:val="both"/>
        <w:rPr>
          <w:sz w:val="28"/>
          <w:szCs w:val="28"/>
        </w:rPr>
      </w:pPr>
      <w:r w:rsidRPr="00CA0AC9">
        <w:rPr>
          <w:sz w:val="28"/>
          <w:szCs w:val="28"/>
        </w:rPr>
        <w:t>д) деятельность в сфере общественного питания.</w:t>
      </w:r>
    </w:p>
    <w:p w:rsidR="00847E3E" w:rsidRPr="00CA0AC9" w:rsidRDefault="00847E3E" w:rsidP="00847E3E">
      <w:pPr>
        <w:spacing w:line="276" w:lineRule="auto"/>
        <w:ind w:firstLine="709"/>
        <w:jc w:val="both"/>
        <w:rPr>
          <w:sz w:val="28"/>
          <w:szCs w:val="28"/>
          <w:u w:val="single"/>
        </w:rPr>
      </w:pPr>
      <w:r w:rsidRPr="00CA0AC9">
        <w:rPr>
          <w:sz w:val="28"/>
          <w:szCs w:val="28"/>
          <w:u w:val="single"/>
        </w:rPr>
        <w:t>Патентная система может применяться при осуществлении следующих видов деятельности:</w:t>
      </w:r>
      <w:r>
        <w:rPr>
          <w:sz w:val="28"/>
          <w:szCs w:val="28"/>
          <w:u w:val="single"/>
        </w:rPr>
        <w:t xml:space="preserve"> (ст.179)</w:t>
      </w:r>
    </w:p>
    <w:p w:rsidR="00847E3E" w:rsidRPr="001F531A" w:rsidRDefault="00847E3E" w:rsidP="00847E3E">
      <w:pPr>
        <w:spacing w:line="276" w:lineRule="auto"/>
        <w:ind w:firstLine="709"/>
        <w:jc w:val="both"/>
        <w:rPr>
          <w:sz w:val="28"/>
          <w:szCs w:val="28"/>
        </w:rPr>
      </w:pPr>
      <w:r w:rsidRPr="001F531A">
        <w:rPr>
          <w:sz w:val="28"/>
          <w:szCs w:val="28"/>
        </w:rPr>
        <w:t>1) оказание автотранспортных услуг по внутренним перевозкам пассажиров автомобильным транспортом с использованием легкового автомобиля (такси) или малотоннажных автомобилей (маршрутное такси, пассажировместимостью до 20 посадочных мест);</w:t>
      </w:r>
    </w:p>
    <w:p w:rsidR="00847E3E" w:rsidRPr="001F531A" w:rsidRDefault="00847E3E" w:rsidP="00847E3E">
      <w:pPr>
        <w:spacing w:line="276" w:lineRule="auto"/>
        <w:ind w:firstLine="709"/>
        <w:jc w:val="both"/>
        <w:rPr>
          <w:sz w:val="28"/>
          <w:szCs w:val="28"/>
        </w:rPr>
      </w:pPr>
      <w:r w:rsidRPr="001F531A">
        <w:rPr>
          <w:sz w:val="28"/>
          <w:szCs w:val="28"/>
        </w:rPr>
        <w:t>2) торговля товарами на рынках;</w:t>
      </w:r>
    </w:p>
    <w:p w:rsidR="00847E3E" w:rsidRPr="001F531A" w:rsidRDefault="00847E3E" w:rsidP="00847E3E">
      <w:pPr>
        <w:spacing w:line="276" w:lineRule="auto"/>
        <w:ind w:firstLine="709"/>
        <w:jc w:val="both"/>
        <w:rPr>
          <w:sz w:val="28"/>
          <w:szCs w:val="28"/>
        </w:rPr>
      </w:pPr>
      <w:r w:rsidRPr="001F531A">
        <w:rPr>
          <w:sz w:val="28"/>
          <w:szCs w:val="28"/>
        </w:rPr>
        <w:t>3) ремонт, чистка и покраска обуви;</w:t>
      </w:r>
    </w:p>
    <w:p w:rsidR="00847E3E" w:rsidRPr="001F531A" w:rsidRDefault="00847E3E" w:rsidP="00847E3E">
      <w:pPr>
        <w:spacing w:line="276" w:lineRule="auto"/>
        <w:ind w:firstLine="709"/>
        <w:jc w:val="both"/>
        <w:rPr>
          <w:sz w:val="28"/>
          <w:szCs w:val="28"/>
        </w:rPr>
      </w:pPr>
      <w:r w:rsidRPr="001F531A">
        <w:rPr>
          <w:sz w:val="28"/>
          <w:szCs w:val="28"/>
        </w:rPr>
        <w:t xml:space="preserve">4) индивидуальные парикмахерские услуги; </w:t>
      </w:r>
    </w:p>
    <w:p w:rsidR="00847E3E" w:rsidRPr="001F531A" w:rsidRDefault="00847E3E" w:rsidP="00847E3E">
      <w:pPr>
        <w:spacing w:line="276" w:lineRule="auto"/>
        <w:ind w:firstLine="709"/>
        <w:jc w:val="both"/>
        <w:rPr>
          <w:sz w:val="28"/>
          <w:szCs w:val="28"/>
        </w:rPr>
      </w:pPr>
      <w:r w:rsidRPr="001F531A">
        <w:rPr>
          <w:sz w:val="28"/>
          <w:szCs w:val="28"/>
        </w:rPr>
        <w:t>5) изготовление и ремонт металлической галантереи, ключей, номерных знаков, указателей улиц;</w:t>
      </w:r>
    </w:p>
    <w:p w:rsidR="00847E3E" w:rsidRPr="001F531A" w:rsidRDefault="00847E3E" w:rsidP="00847E3E">
      <w:pPr>
        <w:spacing w:line="276" w:lineRule="auto"/>
        <w:ind w:firstLine="709"/>
        <w:jc w:val="both"/>
        <w:rPr>
          <w:sz w:val="28"/>
          <w:szCs w:val="28"/>
        </w:rPr>
      </w:pPr>
      <w:r w:rsidRPr="001F531A">
        <w:rPr>
          <w:sz w:val="28"/>
          <w:szCs w:val="28"/>
        </w:rPr>
        <w:t xml:space="preserve">6) ремонт и техническое обслуживание бытовой радиоэлектронной аппаратуры, бытовых машин и бытовых приборов; </w:t>
      </w:r>
    </w:p>
    <w:p w:rsidR="00847E3E" w:rsidRPr="001F531A" w:rsidRDefault="00847E3E" w:rsidP="00847E3E">
      <w:pPr>
        <w:spacing w:line="276" w:lineRule="auto"/>
        <w:ind w:firstLine="709"/>
        <w:jc w:val="both"/>
        <w:rPr>
          <w:sz w:val="28"/>
          <w:szCs w:val="28"/>
        </w:rPr>
      </w:pPr>
      <w:r w:rsidRPr="001F531A">
        <w:rPr>
          <w:sz w:val="28"/>
          <w:szCs w:val="28"/>
        </w:rPr>
        <w:lastRenderedPageBreak/>
        <w:t>7) ремонт и техническое обслуживание часов;</w:t>
      </w:r>
    </w:p>
    <w:p w:rsidR="00847E3E" w:rsidRPr="001F531A" w:rsidRDefault="00847E3E" w:rsidP="00847E3E">
      <w:pPr>
        <w:spacing w:line="276" w:lineRule="auto"/>
        <w:ind w:firstLine="709"/>
        <w:jc w:val="both"/>
        <w:rPr>
          <w:sz w:val="28"/>
          <w:szCs w:val="28"/>
        </w:rPr>
      </w:pPr>
      <w:r w:rsidRPr="001F531A">
        <w:rPr>
          <w:sz w:val="28"/>
          <w:szCs w:val="28"/>
        </w:rPr>
        <w:t>8) услуги фотоателье;</w:t>
      </w:r>
    </w:p>
    <w:p w:rsidR="00847E3E" w:rsidRPr="001F531A" w:rsidRDefault="00847E3E" w:rsidP="00847E3E">
      <w:pPr>
        <w:spacing w:line="276" w:lineRule="auto"/>
        <w:ind w:firstLine="709"/>
        <w:jc w:val="both"/>
        <w:rPr>
          <w:sz w:val="28"/>
          <w:szCs w:val="28"/>
        </w:rPr>
      </w:pPr>
      <w:r w:rsidRPr="001F531A">
        <w:rPr>
          <w:sz w:val="28"/>
          <w:szCs w:val="28"/>
        </w:rPr>
        <w:t>9) услуги по репетиторству на дому;</w:t>
      </w:r>
    </w:p>
    <w:p w:rsidR="00847E3E" w:rsidRPr="001F531A" w:rsidRDefault="00847E3E" w:rsidP="00847E3E">
      <w:pPr>
        <w:spacing w:line="276" w:lineRule="auto"/>
        <w:ind w:firstLine="709"/>
        <w:jc w:val="both"/>
        <w:rPr>
          <w:sz w:val="28"/>
          <w:szCs w:val="28"/>
        </w:rPr>
      </w:pPr>
      <w:r w:rsidRPr="001F531A">
        <w:rPr>
          <w:sz w:val="28"/>
          <w:szCs w:val="28"/>
        </w:rPr>
        <w:t>10) услуги по присмотру и уходу за детьми и больными;</w:t>
      </w:r>
    </w:p>
    <w:p w:rsidR="00847E3E" w:rsidRPr="001F531A" w:rsidRDefault="00847E3E" w:rsidP="00847E3E">
      <w:pPr>
        <w:spacing w:line="276" w:lineRule="auto"/>
        <w:ind w:firstLine="709"/>
        <w:jc w:val="both"/>
        <w:rPr>
          <w:sz w:val="28"/>
          <w:szCs w:val="28"/>
        </w:rPr>
      </w:pPr>
      <w:r w:rsidRPr="001F531A">
        <w:rPr>
          <w:sz w:val="28"/>
          <w:szCs w:val="28"/>
        </w:rPr>
        <w:t>11) изготовление изделий народных художественных промыслов;</w:t>
      </w:r>
    </w:p>
    <w:p w:rsidR="00847E3E" w:rsidRPr="001F531A" w:rsidRDefault="00847E3E" w:rsidP="00847E3E">
      <w:pPr>
        <w:spacing w:line="276" w:lineRule="auto"/>
        <w:ind w:firstLine="709"/>
        <w:jc w:val="both"/>
        <w:rPr>
          <w:sz w:val="28"/>
          <w:szCs w:val="28"/>
        </w:rPr>
      </w:pPr>
      <w:r w:rsidRPr="001F531A">
        <w:rPr>
          <w:sz w:val="28"/>
          <w:szCs w:val="28"/>
        </w:rPr>
        <w:t>12) услуги по уборке жилых помещений гражданам и ведению домашнего хозяйства на дому у граждан;</w:t>
      </w:r>
    </w:p>
    <w:p w:rsidR="00847E3E" w:rsidRPr="001F531A" w:rsidRDefault="00847E3E" w:rsidP="00847E3E">
      <w:pPr>
        <w:spacing w:line="276" w:lineRule="auto"/>
        <w:ind w:firstLine="709"/>
        <w:jc w:val="both"/>
        <w:rPr>
          <w:sz w:val="28"/>
          <w:szCs w:val="28"/>
        </w:rPr>
      </w:pPr>
      <w:r w:rsidRPr="001F531A">
        <w:rPr>
          <w:sz w:val="28"/>
          <w:szCs w:val="28"/>
        </w:rPr>
        <w:t>13) услуги поваров по изготовлению блюд на дому;</w:t>
      </w:r>
    </w:p>
    <w:p w:rsidR="00847E3E" w:rsidRPr="001F531A" w:rsidRDefault="00847E3E" w:rsidP="00847E3E">
      <w:pPr>
        <w:spacing w:line="276" w:lineRule="auto"/>
        <w:ind w:firstLine="709"/>
        <w:jc w:val="both"/>
        <w:rPr>
          <w:sz w:val="28"/>
          <w:szCs w:val="28"/>
        </w:rPr>
      </w:pPr>
      <w:r w:rsidRPr="001F531A">
        <w:rPr>
          <w:sz w:val="28"/>
          <w:szCs w:val="28"/>
        </w:rPr>
        <w:t>14) индивидуальное пчеловодство;</w:t>
      </w:r>
    </w:p>
    <w:p w:rsidR="00847E3E" w:rsidRPr="001F531A" w:rsidRDefault="00847E3E" w:rsidP="00847E3E">
      <w:pPr>
        <w:spacing w:line="276" w:lineRule="auto"/>
        <w:ind w:firstLine="709"/>
        <w:jc w:val="both"/>
        <w:rPr>
          <w:sz w:val="28"/>
          <w:szCs w:val="28"/>
        </w:rPr>
      </w:pPr>
      <w:r w:rsidRPr="001F531A">
        <w:rPr>
          <w:sz w:val="28"/>
          <w:szCs w:val="28"/>
        </w:rPr>
        <w:t>15) услуги ксерокопирования;</w:t>
      </w:r>
    </w:p>
    <w:p w:rsidR="00847E3E" w:rsidRPr="001F531A" w:rsidRDefault="00847E3E" w:rsidP="00847E3E">
      <w:pPr>
        <w:spacing w:line="276" w:lineRule="auto"/>
        <w:ind w:firstLine="709"/>
        <w:jc w:val="both"/>
        <w:rPr>
          <w:sz w:val="28"/>
          <w:szCs w:val="28"/>
        </w:rPr>
      </w:pPr>
      <w:r w:rsidRPr="001F531A">
        <w:rPr>
          <w:sz w:val="28"/>
          <w:szCs w:val="28"/>
        </w:rPr>
        <w:t>16) продажа вне территории рынка, а именно в киосках и с лотков газет, журналов других периодических изданий, открыток, конвертов, знаков почтовой оплаты, при условии, если доля продажи такой продукции в их товарообороте составляет не менее 80 процентов общего товарооборота;</w:t>
      </w:r>
    </w:p>
    <w:p w:rsidR="00847E3E" w:rsidRPr="001F531A" w:rsidRDefault="00847E3E" w:rsidP="00847E3E">
      <w:pPr>
        <w:spacing w:line="276" w:lineRule="auto"/>
        <w:ind w:firstLine="709"/>
        <w:jc w:val="both"/>
        <w:rPr>
          <w:sz w:val="28"/>
          <w:szCs w:val="28"/>
        </w:rPr>
      </w:pPr>
      <w:r w:rsidRPr="001F531A">
        <w:rPr>
          <w:sz w:val="28"/>
          <w:szCs w:val="28"/>
        </w:rPr>
        <w:t xml:space="preserve">17) торговля овощами и фруктами в местах выращивания; </w:t>
      </w:r>
    </w:p>
    <w:p w:rsidR="00847E3E" w:rsidRPr="001F531A" w:rsidRDefault="00847E3E" w:rsidP="00847E3E">
      <w:pPr>
        <w:spacing w:line="276" w:lineRule="auto"/>
        <w:ind w:firstLine="709"/>
        <w:jc w:val="both"/>
        <w:rPr>
          <w:sz w:val="28"/>
          <w:szCs w:val="28"/>
        </w:rPr>
      </w:pPr>
      <w:r w:rsidRPr="001F531A">
        <w:rPr>
          <w:sz w:val="28"/>
          <w:szCs w:val="28"/>
        </w:rPr>
        <w:t>18) продажа булочных, кондитерских и порционных кулинарных изделий, мороженого, безалкогольных напитков, сувениров, игрушек и надувных шариков с разносок и ручных возков в театрально-зрелищных и спортивных учреждениях;</w:t>
      </w:r>
    </w:p>
    <w:p w:rsidR="00847E3E" w:rsidRPr="001F531A" w:rsidRDefault="00847E3E" w:rsidP="00847E3E">
      <w:pPr>
        <w:spacing w:line="276" w:lineRule="auto"/>
        <w:ind w:firstLine="709"/>
        <w:jc w:val="both"/>
        <w:rPr>
          <w:sz w:val="28"/>
          <w:szCs w:val="28"/>
        </w:rPr>
      </w:pPr>
      <w:r w:rsidRPr="001F531A">
        <w:rPr>
          <w:sz w:val="28"/>
          <w:szCs w:val="28"/>
        </w:rPr>
        <w:t>19) организация видов отдыха и развлечений связанных с предоставлением услуг тамады (ведущих), музыкальным оформлением праздников и юбилеев;</w:t>
      </w:r>
    </w:p>
    <w:p w:rsidR="00847E3E" w:rsidRPr="001F531A" w:rsidRDefault="00847E3E" w:rsidP="00847E3E">
      <w:pPr>
        <w:spacing w:line="276" w:lineRule="auto"/>
        <w:ind w:firstLine="709"/>
        <w:jc w:val="both"/>
        <w:rPr>
          <w:sz w:val="28"/>
          <w:szCs w:val="28"/>
        </w:rPr>
      </w:pPr>
      <w:r w:rsidRPr="001F531A">
        <w:rPr>
          <w:sz w:val="28"/>
          <w:szCs w:val="28"/>
        </w:rPr>
        <w:t>20) торговля цветами и цветочной продукцией и оформление букетов вне территории рынка;</w:t>
      </w:r>
    </w:p>
    <w:p w:rsidR="00847E3E" w:rsidRPr="001F531A" w:rsidRDefault="00847E3E" w:rsidP="00847E3E">
      <w:pPr>
        <w:spacing w:line="276" w:lineRule="auto"/>
        <w:ind w:firstLine="709"/>
        <w:jc w:val="both"/>
        <w:rPr>
          <w:sz w:val="28"/>
          <w:szCs w:val="28"/>
        </w:rPr>
      </w:pPr>
      <w:r w:rsidRPr="001F531A">
        <w:rPr>
          <w:sz w:val="28"/>
          <w:szCs w:val="28"/>
        </w:rPr>
        <w:t>21) услуги по ремонту одежды и прочих текстильных изделий;</w:t>
      </w:r>
    </w:p>
    <w:p w:rsidR="00847E3E" w:rsidRPr="001F531A" w:rsidRDefault="00847E3E" w:rsidP="00847E3E">
      <w:pPr>
        <w:spacing w:line="276" w:lineRule="auto"/>
        <w:ind w:firstLine="709"/>
        <w:jc w:val="both"/>
        <w:rPr>
          <w:sz w:val="28"/>
          <w:szCs w:val="28"/>
        </w:rPr>
      </w:pPr>
      <w:r w:rsidRPr="001F531A">
        <w:rPr>
          <w:sz w:val="28"/>
          <w:szCs w:val="28"/>
        </w:rPr>
        <w:t>22) услуги по ремонту и реставрации ковров и ковровых изделий;</w:t>
      </w:r>
    </w:p>
    <w:p w:rsidR="00847E3E" w:rsidRPr="001F531A" w:rsidRDefault="00847E3E" w:rsidP="00847E3E">
      <w:pPr>
        <w:spacing w:line="276" w:lineRule="auto"/>
        <w:ind w:firstLine="709"/>
        <w:jc w:val="both"/>
        <w:rPr>
          <w:sz w:val="28"/>
          <w:szCs w:val="28"/>
        </w:rPr>
      </w:pPr>
      <w:r w:rsidRPr="001F531A">
        <w:rPr>
          <w:sz w:val="28"/>
          <w:szCs w:val="28"/>
        </w:rPr>
        <w:t>23) услуги по ремонту кожаных галантерейных и дорожных изделий;</w:t>
      </w:r>
    </w:p>
    <w:p w:rsidR="00847E3E" w:rsidRPr="001F531A" w:rsidRDefault="00847E3E" w:rsidP="00847E3E">
      <w:pPr>
        <w:spacing w:line="276" w:lineRule="auto"/>
        <w:ind w:firstLine="709"/>
        <w:jc w:val="both"/>
        <w:rPr>
          <w:sz w:val="28"/>
          <w:szCs w:val="28"/>
        </w:rPr>
      </w:pPr>
      <w:r w:rsidRPr="001F531A">
        <w:rPr>
          <w:sz w:val="28"/>
          <w:szCs w:val="28"/>
        </w:rPr>
        <w:t>24) услуги по ремонту, реставрации и восстановлению мебели;</w:t>
      </w:r>
    </w:p>
    <w:p w:rsidR="00847E3E" w:rsidRPr="001F531A" w:rsidRDefault="00847E3E" w:rsidP="00847E3E">
      <w:pPr>
        <w:spacing w:line="276" w:lineRule="auto"/>
        <w:ind w:firstLine="709"/>
        <w:jc w:val="both"/>
        <w:rPr>
          <w:sz w:val="28"/>
          <w:szCs w:val="28"/>
        </w:rPr>
      </w:pPr>
      <w:r w:rsidRPr="001F531A">
        <w:rPr>
          <w:sz w:val="28"/>
          <w:szCs w:val="28"/>
        </w:rPr>
        <w:t>25) услуги по ремонту ювелирных изделий;</w:t>
      </w:r>
    </w:p>
    <w:p w:rsidR="00847E3E" w:rsidRPr="001F531A" w:rsidRDefault="00847E3E" w:rsidP="00847E3E">
      <w:pPr>
        <w:spacing w:line="276" w:lineRule="auto"/>
        <w:ind w:firstLine="709"/>
        <w:jc w:val="both"/>
        <w:rPr>
          <w:sz w:val="28"/>
          <w:szCs w:val="28"/>
        </w:rPr>
      </w:pPr>
      <w:r w:rsidRPr="001F531A">
        <w:rPr>
          <w:sz w:val="28"/>
          <w:szCs w:val="28"/>
        </w:rPr>
        <w:t>26) изготовление и вязание трикотажных изделий по индивидуальным заказам;</w:t>
      </w:r>
    </w:p>
    <w:p w:rsidR="00847E3E" w:rsidRPr="001F531A" w:rsidRDefault="00847E3E" w:rsidP="00847E3E">
      <w:pPr>
        <w:spacing w:line="276" w:lineRule="auto"/>
        <w:ind w:firstLine="709"/>
        <w:jc w:val="both"/>
        <w:rPr>
          <w:sz w:val="28"/>
          <w:szCs w:val="28"/>
        </w:rPr>
      </w:pPr>
      <w:r w:rsidRPr="001F531A">
        <w:rPr>
          <w:sz w:val="28"/>
          <w:szCs w:val="28"/>
        </w:rPr>
        <w:t>27) деятельность в сфере развлечений в виде игры в бильярд, участие в которой не предполагает получение ее участниками денежных или имущественных призов (выигрышей) без оказания сопутствующих услуг;</w:t>
      </w:r>
    </w:p>
    <w:p w:rsidR="00847E3E" w:rsidRPr="001F531A" w:rsidRDefault="00847E3E" w:rsidP="00847E3E">
      <w:pPr>
        <w:spacing w:line="276" w:lineRule="auto"/>
        <w:ind w:firstLine="709"/>
        <w:jc w:val="both"/>
        <w:rPr>
          <w:sz w:val="28"/>
          <w:szCs w:val="28"/>
        </w:rPr>
      </w:pPr>
      <w:r w:rsidRPr="001F531A">
        <w:rPr>
          <w:sz w:val="28"/>
          <w:szCs w:val="28"/>
        </w:rPr>
        <w:t>28) оказание автотранспортных услуг по внутренним перевозкам грузов автомобильным транспортом.</w:t>
      </w:r>
    </w:p>
    <w:p w:rsidR="00847E3E" w:rsidRPr="001F531A" w:rsidRDefault="00847E3E" w:rsidP="00847E3E">
      <w:pPr>
        <w:spacing w:line="276" w:lineRule="auto"/>
        <w:ind w:firstLine="709"/>
        <w:jc w:val="both"/>
        <w:rPr>
          <w:sz w:val="28"/>
          <w:szCs w:val="28"/>
        </w:rPr>
      </w:pPr>
      <w:r w:rsidRPr="001F531A">
        <w:rPr>
          <w:sz w:val="28"/>
          <w:szCs w:val="28"/>
        </w:rPr>
        <w:t>Право на занятие места осуществления деятельности, в том числе на автомобиль, должно быть подтверждено договором аренды или документом о праве собственности (исключение осуществляющим торговлю на рынке).</w:t>
      </w:r>
    </w:p>
    <w:p w:rsidR="00847E3E" w:rsidRPr="001F531A" w:rsidRDefault="00847E3E" w:rsidP="00847E3E">
      <w:pPr>
        <w:spacing w:line="276" w:lineRule="auto"/>
        <w:ind w:firstLine="709"/>
        <w:jc w:val="both"/>
        <w:rPr>
          <w:sz w:val="28"/>
          <w:szCs w:val="28"/>
        </w:rPr>
      </w:pPr>
      <w:r w:rsidRPr="001F531A">
        <w:rPr>
          <w:sz w:val="28"/>
          <w:szCs w:val="28"/>
        </w:rPr>
        <w:lastRenderedPageBreak/>
        <w:t xml:space="preserve">Физическое лицо-предприниматель, избравшее патентную систему налогообложения, которое указало для внесения в патент определенный вид деятельности, не имеет право осуществлять другие виды деятельности, не указанные в патенте. </w:t>
      </w:r>
    </w:p>
    <w:p w:rsidR="00847E3E" w:rsidRPr="001F531A" w:rsidRDefault="00847E3E" w:rsidP="00847E3E">
      <w:pPr>
        <w:spacing w:line="276" w:lineRule="auto"/>
        <w:ind w:firstLine="709"/>
        <w:jc w:val="both"/>
        <w:rPr>
          <w:sz w:val="28"/>
          <w:szCs w:val="28"/>
        </w:rPr>
      </w:pPr>
      <w:r w:rsidRPr="001F531A">
        <w:rPr>
          <w:sz w:val="28"/>
          <w:szCs w:val="28"/>
        </w:rPr>
        <w:t xml:space="preserve">Налоговым периодом признается календарный год, если иное не установлено </w:t>
      </w:r>
      <w:r>
        <w:rPr>
          <w:sz w:val="28"/>
          <w:szCs w:val="28"/>
        </w:rPr>
        <w:t>законом. Так, е</w:t>
      </w:r>
      <w:r w:rsidRPr="001F531A">
        <w:rPr>
          <w:sz w:val="28"/>
          <w:szCs w:val="28"/>
        </w:rPr>
        <w:t>сли патент по заявлению налогоплательщика выдан на срок менее календарного года, налоговым периодом признается срок, на который выдан патент.</w:t>
      </w:r>
      <w:r>
        <w:rPr>
          <w:sz w:val="28"/>
          <w:szCs w:val="28"/>
        </w:rPr>
        <w:t xml:space="preserve"> </w:t>
      </w:r>
      <w:r w:rsidRPr="001F531A">
        <w:rPr>
          <w:sz w:val="28"/>
          <w:szCs w:val="28"/>
        </w:rPr>
        <w:t xml:space="preserve">Если налогоплательщик прекратил деятельность, в отношении которой применялась патентная система налогообложения, до истечения срока действия патента, налоговым периодом признается период с начала действия патента до даты прекращения такой деятельности, указанной в заявлении, поданном в орган доходов и сборов. </w:t>
      </w:r>
    </w:p>
    <w:p w:rsidR="00847E3E" w:rsidRPr="001F531A" w:rsidRDefault="00847E3E" w:rsidP="00847E3E">
      <w:pPr>
        <w:spacing w:line="276" w:lineRule="auto"/>
        <w:ind w:firstLine="709"/>
        <w:jc w:val="both"/>
        <w:rPr>
          <w:sz w:val="28"/>
          <w:szCs w:val="28"/>
        </w:rPr>
      </w:pPr>
      <w:r w:rsidRPr="001F531A">
        <w:rPr>
          <w:sz w:val="28"/>
          <w:szCs w:val="28"/>
        </w:rPr>
        <w:t>Налоговая отчетность подается налогоплательщиком по форме утвержденной Министерством доходов и сборов Донецкой Народной Республики, не позднее 10 февраля года, следующего за отчетным.</w:t>
      </w:r>
    </w:p>
    <w:p w:rsidR="00847E3E" w:rsidRPr="001F531A" w:rsidRDefault="00847E3E" w:rsidP="00847E3E">
      <w:pPr>
        <w:spacing w:line="276" w:lineRule="auto"/>
        <w:ind w:firstLine="709"/>
        <w:jc w:val="both"/>
        <w:rPr>
          <w:sz w:val="28"/>
          <w:szCs w:val="28"/>
        </w:rPr>
      </w:pPr>
      <w:r w:rsidRPr="001F531A">
        <w:rPr>
          <w:sz w:val="28"/>
          <w:szCs w:val="28"/>
        </w:rPr>
        <w:t xml:space="preserve">В случае, если патент получается плательщиком на </w:t>
      </w:r>
      <w:r>
        <w:rPr>
          <w:sz w:val="28"/>
          <w:szCs w:val="28"/>
        </w:rPr>
        <w:t>иной срок</w:t>
      </w:r>
      <w:r w:rsidRPr="001F531A">
        <w:rPr>
          <w:sz w:val="28"/>
          <w:szCs w:val="28"/>
        </w:rPr>
        <w:t>, такой плательщик в срок не позднее чем через 20 дней после окончания срока патента обязан подать в соответствующий орган доходов и сборов налоговую декларацию за весь период действия патента.</w:t>
      </w:r>
    </w:p>
    <w:p w:rsidR="00847E3E" w:rsidRPr="001F531A" w:rsidRDefault="00847E3E" w:rsidP="00847E3E">
      <w:pPr>
        <w:spacing w:line="276" w:lineRule="auto"/>
        <w:ind w:firstLine="709"/>
        <w:jc w:val="both"/>
        <w:rPr>
          <w:sz w:val="28"/>
          <w:szCs w:val="28"/>
        </w:rPr>
      </w:pPr>
      <w:r w:rsidRPr="001F531A">
        <w:rPr>
          <w:sz w:val="28"/>
          <w:szCs w:val="28"/>
        </w:rPr>
        <w:t>Для видов деятельности, указанных Закон</w:t>
      </w:r>
      <w:r>
        <w:rPr>
          <w:sz w:val="28"/>
          <w:szCs w:val="28"/>
        </w:rPr>
        <w:t>е</w:t>
      </w:r>
      <w:r w:rsidRPr="001F531A">
        <w:rPr>
          <w:sz w:val="28"/>
          <w:szCs w:val="28"/>
        </w:rPr>
        <w:t>, устанавливается фиксированная ставка платы за патент, подлежащая уплате.</w:t>
      </w:r>
    </w:p>
    <w:p w:rsidR="00847E3E" w:rsidRPr="001F531A" w:rsidRDefault="00847E3E" w:rsidP="00847E3E">
      <w:pPr>
        <w:spacing w:line="276" w:lineRule="auto"/>
        <w:ind w:firstLine="709"/>
        <w:jc w:val="both"/>
        <w:rPr>
          <w:sz w:val="28"/>
          <w:szCs w:val="28"/>
        </w:rPr>
      </w:pPr>
      <w:r w:rsidRPr="001F531A">
        <w:rPr>
          <w:sz w:val="28"/>
          <w:szCs w:val="28"/>
        </w:rPr>
        <w:t>Плата за патент п</w:t>
      </w:r>
      <w:r>
        <w:rPr>
          <w:sz w:val="28"/>
          <w:szCs w:val="28"/>
        </w:rPr>
        <w:t xml:space="preserve">роизводится в следующем порядке </w:t>
      </w:r>
      <w:r w:rsidRPr="001F531A">
        <w:rPr>
          <w:sz w:val="28"/>
          <w:szCs w:val="28"/>
        </w:rPr>
        <w:t>для физического лица-предпринимателя:</w:t>
      </w:r>
    </w:p>
    <w:p w:rsidR="00847E3E" w:rsidRPr="001F531A" w:rsidRDefault="00847E3E" w:rsidP="00847E3E">
      <w:pPr>
        <w:spacing w:line="276" w:lineRule="auto"/>
        <w:ind w:firstLine="709"/>
        <w:jc w:val="both"/>
        <w:rPr>
          <w:sz w:val="28"/>
          <w:szCs w:val="28"/>
        </w:rPr>
      </w:pPr>
      <w:r w:rsidRPr="001F531A">
        <w:rPr>
          <w:sz w:val="28"/>
          <w:szCs w:val="28"/>
        </w:rPr>
        <w:t>- за первый месяц действия плата за патент уплачивается до подачи заявления или одновременно с подачей заявления о выдаче патента;</w:t>
      </w:r>
    </w:p>
    <w:p w:rsidR="00847E3E" w:rsidRPr="001F531A" w:rsidRDefault="00847E3E" w:rsidP="00847E3E">
      <w:pPr>
        <w:spacing w:line="276" w:lineRule="auto"/>
        <w:ind w:firstLine="709"/>
        <w:jc w:val="both"/>
        <w:rPr>
          <w:sz w:val="28"/>
          <w:szCs w:val="28"/>
        </w:rPr>
      </w:pPr>
      <w:r w:rsidRPr="001F531A">
        <w:rPr>
          <w:sz w:val="28"/>
          <w:szCs w:val="28"/>
        </w:rPr>
        <w:t>- за последующие месяцы действия плата за патент уплачивается не позднее 20 числа месяца, предшествующего месяцу, в котором будут осуществляться виды деятельности, указанные в патенте, включительно.</w:t>
      </w:r>
    </w:p>
    <w:p w:rsidR="00847E3E" w:rsidRPr="00E60B95" w:rsidRDefault="00847E3E" w:rsidP="00847E3E">
      <w:pPr>
        <w:spacing w:line="276" w:lineRule="auto"/>
        <w:ind w:firstLine="709"/>
        <w:jc w:val="both"/>
        <w:rPr>
          <w:sz w:val="28"/>
          <w:szCs w:val="28"/>
          <w:u w:val="single"/>
        </w:rPr>
      </w:pPr>
      <w:r w:rsidRPr="00E60B95">
        <w:rPr>
          <w:sz w:val="28"/>
          <w:szCs w:val="28"/>
          <w:u w:val="single"/>
        </w:rPr>
        <w:t>Налоговая ставка, а также особые условия для приобретения патента и осуществления определенных видов деятельности</w:t>
      </w:r>
    </w:p>
    <w:p w:rsidR="00847E3E" w:rsidRPr="00E60B95" w:rsidRDefault="00847E3E" w:rsidP="00847E3E">
      <w:pPr>
        <w:spacing w:line="276" w:lineRule="auto"/>
        <w:ind w:firstLine="709"/>
        <w:jc w:val="both"/>
        <w:rPr>
          <w:sz w:val="28"/>
          <w:szCs w:val="28"/>
          <w:u w:val="single"/>
        </w:rPr>
      </w:pPr>
      <w:r w:rsidRPr="00E60B95">
        <w:rPr>
          <w:sz w:val="28"/>
          <w:szCs w:val="28"/>
          <w:u w:val="single"/>
        </w:rPr>
        <w:t>1. Приобретение патента в сфере предоставления автотранспортных услуг.</w:t>
      </w:r>
    </w:p>
    <w:p w:rsidR="00847E3E" w:rsidRPr="001F531A" w:rsidRDefault="00847E3E" w:rsidP="00847E3E">
      <w:pPr>
        <w:spacing w:line="276" w:lineRule="auto"/>
        <w:ind w:firstLine="709"/>
        <w:jc w:val="both"/>
        <w:rPr>
          <w:sz w:val="28"/>
          <w:szCs w:val="28"/>
        </w:rPr>
      </w:pPr>
      <w:r w:rsidRPr="001F531A">
        <w:rPr>
          <w:sz w:val="28"/>
          <w:szCs w:val="28"/>
        </w:rPr>
        <w:t xml:space="preserve">182.1.1. Патент на виды деятельности, указанные в подпунктах 1), 28) пункта 179.1 статьи 179 </w:t>
      </w:r>
      <w:r w:rsidRPr="00E60B95">
        <w:rPr>
          <w:i/>
          <w:sz w:val="28"/>
          <w:szCs w:val="28"/>
        </w:rPr>
        <w:t xml:space="preserve">(оказание автотранспортных услуг по внутренним перевозкам пассажиров автомобильным транспортом с использованием легкового автомобиля (такси) или малотоннажных автомобилей; оказание автотранспортных услуг по внутренним перевозкам грузов автомобильным транспортом) </w:t>
      </w:r>
      <w:r w:rsidRPr="001F531A">
        <w:rPr>
          <w:sz w:val="28"/>
          <w:szCs w:val="28"/>
        </w:rPr>
        <w:t>могут приобретать физические лица-предприниматели.</w:t>
      </w:r>
    </w:p>
    <w:p w:rsidR="00847E3E" w:rsidRPr="001F531A" w:rsidRDefault="00847E3E" w:rsidP="00847E3E">
      <w:pPr>
        <w:spacing w:line="276" w:lineRule="auto"/>
        <w:ind w:firstLine="709"/>
        <w:jc w:val="both"/>
        <w:rPr>
          <w:sz w:val="28"/>
          <w:szCs w:val="28"/>
        </w:rPr>
      </w:pPr>
      <w:r w:rsidRPr="001F531A">
        <w:rPr>
          <w:sz w:val="28"/>
          <w:szCs w:val="28"/>
        </w:rPr>
        <w:lastRenderedPageBreak/>
        <w:t>Патент приобретается на каждый автомобиль</w:t>
      </w:r>
      <w:r>
        <w:rPr>
          <w:sz w:val="28"/>
          <w:szCs w:val="28"/>
        </w:rPr>
        <w:t xml:space="preserve">. </w:t>
      </w:r>
      <w:r w:rsidRPr="001F531A">
        <w:rPr>
          <w:sz w:val="28"/>
          <w:szCs w:val="28"/>
        </w:rPr>
        <w:t>В патенте указывается регистрационные данные автомобиля, который будет использоваться налогоплательщиком. Патент действителен только в отношении автомобиля, указанного в патенте.</w:t>
      </w:r>
    </w:p>
    <w:p w:rsidR="00847E3E" w:rsidRPr="001F531A" w:rsidRDefault="00847E3E" w:rsidP="00847E3E">
      <w:pPr>
        <w:spacing w:line="276" w:lineRule="auto"/>
        <w:ind w:firstLine="709"/>
        <w:jc w:val="both"/>
        <w:rPr>
          <w:sz w:val="28"/>
          <w:szCs w:val="28"/>
        </w:rPr>
      </w:pPr>
      <w:r w:rsidRPr="001F531A">
        <w:rPr>
          <w:sz w:val="28"/>
          <w:szCs w:val="28"/>
        </w:rPr>
        <w:t>Налоговая ставка</w:t>
      </w:r>
      <w:r>
        <w:rPr>
          <w:sz w:val="28"/>
          <w:szCs w:val="28"/>
        </w:rPr>
        <w:t>:</w:t>
      </w:r>
    </w:p>
    <w:p w:rsidR="00847E3E" w:rsidRPr="001F531A" w:rsidRDefault="00847E3E" w:rsidP="00847E3E">
      <w:pPr>
        <w:spacing w:line="276" w:lineRule="auto"/>
        <w:ind w:firstLine="709"/>
        <w:jc w:val="both"/>
        <w:rPr>
          <w:sz w:val="28"/>
          <w:szCs w:val="28"/>
        </w:rPr>
      </w:pPr>
      <w:r w:rsidRPr="001F531A">
        <w:rPr>
          <w:sz w:val="28"/>
          <w:szCs w:val="28"/>
        </w:rPr>
        <w:t>а) за осуществление пассажирских перевозок с использованием легкового автомобиля (такси) – 510 российских рублей в месяц на один автомобиль;</w:t>
      </w:r>
    </w:p>
    <w:p w:rsidR="00847E3E" w:rsidRPr="001F531A" w:rsidRDefault="00847E3E" w:rsidP="00847E3E">
      <w:pPr>
        <w:spacing w:line="276" w:lineRule="auto"/>
        <w:ind w:firstLine="709"/>
        <w:jc w:val="both"/>
        <w:rPr>
          <w:sz w:val="28"/>
          <w:szCs w:val="28"/>
        </w:rPr>
      </w:pPr>
      <w:r w:rsidRPr="001F531A">
        <w:rPr>
          <w:sz w:val="28"/>
          <w:szCs w:val="28"/>
        </w:rPr>
        <w:t>б) за осуществление пассажирских перевозок с использованием малотоннажных автомобилей (маршрутное такси, массой без пассажиров до 6 тонн) – 1020 российских рублей в месяц на один автомобиль;</w:t>
      </w:r>
    </w:p>
    <w:p w:rsidR="00847E3E" w:rsidRPr="001F531A" w:rsidRDefault="00847E3E" w:rsidP="00847E3E">
      <w:pPr>
        <w:spacing w:line="276" w:lineRule="auto"/>
        <w:ind w:firstLine="709"/>
        <w:jc w:val="both"/>
        <w:rPr>
          <w:sz w:val="28"/>
          <w:szCs w:val="28"/>
        </w:rPr>
      </w:pPr>
      <w:r w:rsidRPr="001F531A">
        <w:rPr>
          <w:sz w:val="28"/>
          <w:szCs w:val="28"/>
        </w:rPr>
        <w:t xml:space="preserve">в) за осуществление грузовых перевозок – 1020 российских рублей в месяц на один автомобиль. </w:t>
      </w:r>
    </w:p>
    <w:p w:rsidR="00847E3E" w:rsidRPr="00E60B95" w:rsidRDefault="00847E3E" w:rsidP="00847E3E">
      <w:pPr>
        <w:spacing w:line="276" w:lineRule="auto"/>
        <w:ind w:firstLine="709"/>
        <w:jc w:val="both"/>
        <w:rPr>
          <w:sz w:val="28"/>
          <w:szCs w:val="28"/>
          <w:u w:val="single"/>
        </w:rPr>
      </w:pPr>
      <w:r w:rsidRPr="00E60B95">
        <w:rPr>
          <w:sz w:val="28"/>
          <w:szCs w:val="28"/>
          <w:u w:val="single"/>
        </w:rPr>
        <w:t>2. Приобретение патента при осуществлении торговли на рынках.</w:t>
      </w:r>
    </w:p>
    <w:p w:rsidR="00847E3E" w:rsidRPr="001F531A" w:rsidRDefault="00847E3E" w:rsidP="00847E3E">
      <w:pPr>
        <w:spacing w:line="276" w:lineRule="auto"/>
        <w:ind w:firstLine="709"/>
        <w:jc w:val="both"/>
        <w:rPr>
          <w:sz w:val="28"/>
          <w:szCs w:val="28"/>
        </w:rPr>
      </w:pPr>
      <w:r w:rsidRPr="001F531A">
        <w:rPr>
          <w:sz w:val="28"/>
          <w:szCs w:val="28"/>
        </w:rPr>
        <w:t>Патент для торговли товарами на рынках вправе приобрести физические лица-предприниматели, с привлечением наемных работников не более 3 человек, которые осуществляют продажу товаров (продукции), стоимость которых не превышает 6000 российских рублей за одну единицу товара (продукции). Патент выдается на место осуществления деятельности (на каждую торговую точку) с указанием вида деятельности и на лицо, с указанием паспортных данных лица, осуществляющего данный вид деятельности и идентификационный номер плательщика налогов.</w:t>
      </w:r>
    </w:p>
    <w:p w:rsidR="00847E3E" w:rsidRPr="001F531A" w:rsidRDefault="00847E3E" w:rsidP="00847E3E">
      <w:pPr>
        <w:spacing w:line="276" w:lineRule="auto"/>
        <w:ind w:firstLine="709"/>
        <w:jc w:val="both"/>
        <w:rPr>
          <w:sz w:val="28"/>
          <w:szCs w:val="28"/>
        </w:rPr>
      </w:pPr>
      <w:r w:rsidRPr="001F531A">
        <w:rPr>
          <w:sz w:val="28"/>
          <w:szCs w:val="28"/>
        </w:rPr>
        <w:t>При осуществлении торговли товарами (продукцией) на рынках наличие ценников на товаре или прейскуранта является обязательным.</w:t>
      </w:r>
    </w:p>
    <w:p w:rsidR="00847E3E" w:rsidRPr="001F531A" w:rsidRDefault="00847E3E" w:rsidP="00847E3E">
      <w:pPr>
        <w:spacing w:line="276" w:lineRule="auto"/>
        <w:ind w:firstLine="709"/>
        <w:jc w:val="both"/>
        <w:rPr>
          <w:sz w:val="28"/>
          <w:szCs w:val="28"/>
        </w:rPr>
      </w:pPr>
      <w:r>
        <w:rPr>
          <w:sz w:val="28"/>
          <w:szCs w:val="28"/>
        </w:rPr>
        <w:t>Д</w:t>
      </w:r>
      <w:r w:rsidRPr="001F531A">
        <w:rPr>
          <w:sz w:val="28"/>
          <w:szCs w:val="28"/>
        </w:rPr>
        <w:t xml:space="preserve">еятельностью по торговле товарами на рынках признается торговая деятельность, осуществляемая на рынках (рыночных площадях) с контейнеров, лотков, прилавков, тележек, возков и в стационарных магазинах на территории рынков, площадь которых не превышает 15 кв. метров. </w:t>
      </w:r>
      <w:r>
        <w:rPr>
          <w:sz w:val="28"/>
          <w:szCs w:val="28"/>
        </w:rPr>
        <w:t xml:space="preserve"> </w:t>
      </w:r>
      <w:r w:rsidRPr="001F531A">
        <w:rPr>
          <w:sz w:val="28"/>
          <w:szCs w:val="28"/>
        </w:rPr>
        <w:t xml:space="preserve">При подаче заявления обязательно нужно предоставлять справку с рынка, на котором осуществляет деятельность, с указанием торгового места и его площади. </w:t>
      </w:r>
    </w:p>
    <w:p w:rsidR="00847E3E" w:rsidRPr="001F531A" w:rsidRDefault="00847E3E" w:rsidP="00847E3E">
      <w:pPr>
        <w:spacing w:line="276" w:lineRule="auto"/>
        <w:ind w:firstLine="709"/>
        <w:jc w:val="both"/>
        <w:rPr>
          <w:sz w:val="28"/>
          <w:szCs w:val="28"/>
        </w:rPr>
      </w:pPr>
      <w:r w:rsidRPr="001F531A">
        <w:rPr>
          <w:sz w:val="28"/>
          <w:szCs w:val="28"/>
        </w:rPr>
        <w:t xml:space="preserve">В случае осуществления торговли товарами (продукцией) на рынке с привлечением труда наемных работников, патент приобретается налогоплательщиком на каждого наемного работника отдельно. </w:t>
      </w:r>
    </w:p>
    <w:p w:rsidR="00847E3E" w:rsidRPr="001F531A" w:rsidRDefault="00847E3E" w:rsidP="00847E3E">
      <w:pPr>
        <w:spacing w:line="276" w:lineRule="auto"/>
        <w:ind w:firstLine="709"/>
        <w:jc w:val="both"/>
        <w:rPr>
          <w:sz w:val="28"/>
          <w:szCs w:val="28"/>
        </w:rPr>
      </w:pPr>
      <w:r w:rsidRPr="001F531A">
        <w:rPr>
          <w:sz w:val="28"/>
          <w:szCs w:val="28"/>
        </w:rPr>
        <w:t>Стоимость патента составляет:</w:t>
      </w:r>
    </w:p>
    <w:p w:rsidR="00847E3E" w:rsidRPr="001F531A" w:rsidRDefault="00847E3E" w:rsidP="00847E3E">
      <w:pPr>
        <w:spacing w:line="276" w:lineRule="auto"/>
        <w:ind w:firstLine="709"/>
        <w:jc w:val="both"/>
        <w:rPr>
          <w:sz w:val="28"/>
          <w:szCs w:val="28"/>
        </w:rPr>
      </w:pPr>
      <w:r w:rsidRPr="001F531A">
        <w:rPr>
          <w:sz w:val="28"/>
          <w:szCs w:val="28"/>
        </w:rPr>
        <w:t>– 510 российских рублей в месяц – для физического лица-предпринимателя, осуществляющего торговлю на рынке;</w:t>
      </w:r>
    </w:p>
    <w:p w:rsidR="00847E3E" w:rsidRPr="001F531A" w:rsidRDefault="00847E3E" w:rsidP="00847E3E">
      <w:pPr>
        <w:spacing w:line="276" w:lineRule="auto"/>
        <w:ind w:firstLine="709"/>
        <w:jc w:val="both"/>
        <w:rPr>
          <w:sz w:val="28"/>
          <w:szCs w:val="28"/>
        </w:rPr>
      </w:pPr>
      <w:r w:rsidRPr="001F531A">
        <w:rPr>
          <w:sz w:val="28"/>
          <w:szCs w:val="28"/>
        </w:rPr>
        <w:t>– 510 российских рублей в месяц – на каждого наемного работника физического лица-предпринимателя, осуществляющего торговлю на рынке.</w:t>
      </w:r>
    </w:p>
    <w:p w:rsidR="00847E3E" w:rsidRPr="00E60B95" w:rsidRDefault="00847E3E" w:rsidP="00847E3E">
      <w:pPr>
        <w:spacing w:line="276" w:lineRule="auto"/>
        <w:ind w:firstLine="709"/>
        <w:jc w:val="both"/>
        <w:rPr>
          <w:sz w:val="28"/>
          <w:szCs w:val="28"/>
          <w:u w:val="single"/>
        </w:rPr>
      </w:pPr>
      <w:r w:rsidRPr="00E60B95">
        <w:rPr>
          <w:sz w:val="28"/>
          <w:szCs w:val="28"/>
          <w:u w:val="single"/>
        </w:rPr>
        <w:lastRenderedPageBreak/>
        <w:t>3. Патент для оказания остальных услуг могут приобретать физические лица-предприниматели, не имеющие наемных работников.</w:t>
      </w:r>
    </w:p>
    <w:p w:rsidR="00847E3E" w:rsidRPr="001F531A" w:rsidRDefault="00847E3E" w:rsidP="00847E3E">
      <w:pPr>
        <w:spacing w:line="276" w:lineRule="auto"/>
        <w:ind w:firstLine="709"/>
        <w:jc w:val="both"/>
        <w:rPr>
          <w:sz w:val="28"/>
          <w:szCs w:val="28"/>
        </w:rPr>
      </w:pPr>
      <w:r w:rsidRPr="001F531A">
        <w:rPr>
          <w:sz w:val="28"/>
          <w:szCs w:val="28"/>
        </w:rPr>
        <w:t>Стоимость патента составляет 510 российских рублей в месяц.</w:t>
      </w:r>
    </w:p>
    <w:p w:rsidR="00847E3E" w:rsidRPr="001F531A" w:rsidRDefault="00847E3E" w:rsidP="00847E3E">
      <w:pPr>
        <w:spacing w:line="276" w:lineRule="auto"/>
        <w:ind w:firstLine="709"/>
        <w:jc w:val="both"/>
        <w:rPr>
          <w:sz w:val="28"/>
          <w:szCs w:val="28"/>
        </w:rPr>
      </w:pPr>
      <w:r w:rsidRPr="001F531A">
        <w:rPr>
          <w:sz w:val="28"/>
          <w:szCs w:val="28"/>
        </w:rPr>
        <w:t xml:space="preserve">Патент выдается на место осуществления деятельности (на каждый объект) и на лицо, осуществляющее данный вид деятельности, с указанием паспортных данных и идентификационного номера плательщика налогов, место осуществления деятельности. </w:t>
      </w:r>
    </w:p>
    <w:p w:rsidR="00847E3E" w:rsidRPr="001F531A" w:rsidRDefault="00847E3E" w:rsidP="00847E3E">
      <w:pPr>
        <w:spacing w:line="276" w:lineRule="auto"/>
        <w:ind w:firstLine="709"/>
        <w:jc w:val="both"/>
        <w:rPr>
          <w:sz w:val="28"/>
          <w:szCs w:val="28"/>
        </w:rPr>
      </w:pPr>
      <w:r w:rsidRPr="001F531A">
        <w:rPr>
          <w:sz w:val="28"/>
          <w:szCs w:val="28"/>
        </w:rPr>
        <w:t>Патент выдается на место осуществления деятельности (на каждую торговую точку) с указанием вида деятельности и на лицо, с указанием паспортных данных лица, осуществляющего данный вид деятельности и идентификационного номера плательщика налогов.</w:t>
      </w:r>
    </w:p>
    <w:p w:rsidR="00847E3E" w:rsidRPr="001F531A" w:rsidRDefault="00847E3E" w:rsidP="00847E3E">
      <w:pPr>
        <w:spacing w:line="276" w:lineRule="auto"/>
        <w:ind w:firstLine="709"/>
        <w:jc w:val="both"/>
        <w:rPr>
          <w:sz w:val="28"/>
          <w:szCs w:val="28"/>
        </w:rPr>
      </w:pPr>
      <w:r w:rsidRPr="001F531A">
        <w:rPr>
          <w:sz w:val="28"/>
          <w:szCs w:val="28"/>
        </w:rPr>
        <w:t>Для видов деятельности, указанных в подпункте 20) пункта 179.1 статьи 179 Закона</w:t>
      </w:r>
      <w:r>
        <w:rPr>
          <w:sz w:val="28"/>
          <w:szCs w:val="28"/>
        </w:rPr>
        <w:t xml:space="preserve"> </w:t>
      </w:r>
      <w:r w:rsidRPr="00A50232">
        <w:rPr>
          <w:i/>
          <w:sz w:val="28"/>
          <w:szCs w:val="28"/>
        </w:rPr>
        <w:t>(торговля цветами и цветочной продукцией и оформление букетов вне территории рынка),</w:t>
      </w:r>
      <w:r w:rsidRPr="001F531A">
        <w:rPr>
          <w:sz w:val="28"/>
          <w:szCs w:val="28"/>
        </w:rPr>
        <w:t xml:space="preserve"> торговая площадь не должна превышать 15 кв. метров.</w:t>
      </w:r>
    </w:p>
    <w:p w:rsidR="00847E3E" w:rsidRPr="001F531A" w:rsidRDefault="00847E3E" w:rsidP="00847E3E">
      <w:pPr>
        <w:spacing w:line="276" w:lineRule="auto"/>
        <w:ind w:firstLine="709"/>
        <w:jc w:val="both"/>
        <w:rPr>
          <w:sz w:val="28"/>
          <w:szCs w:val="28"/>
        </w:rPr>
      </w:pPr>
      <w:r w:rsidRPr="001F531A">
        <w:rPr>
          <w:sz w:val="28"/>
          <w:szCs w:val="28"/>
        </w:rPr>
        <w:t>Патент для услуг, указанных в подпункте 27) пункта 179.1 статьи 179 Закона</w:t>
      </w:r>
      <w:r>
        <w:rPr>
          <w:sz w:val="28"/>
          <w:szCs w:val="28"/>
        </w:rPr>
        <w:t xml:space="preserve"> </w:t>
      </w:r>
      <w:r w:rsidRPr="00A50232">
        <w:rPr>
          <w:i/>
          <w:sz w:val="28"/>
          <w:szCs w:val="28"/>
        </w:rPr>
        <w:t>(деятельность в сфере развлечений в виде игры в бильярд)</w:t>
      </w:r>
      <w:r w:rsidRPr="001F531A">
        <w:rPr>
          <w:sz w:val="28"/>
          <w:szCs w:val="28"/>
        </w:rPr>
        <w:t>, могут приобретать физические лица-предприниматели, не имеющие наемных работников.</w:t>
      </w:r>
    </w:p>
    <w:p w:rsidR="00847E3E" w:rsidRPr="001F531A" w:rsidRDefault="00847E3E" w:rsidP="00847E3E">
      <w:pPr>
        <w:spacing w:line="276" w:lineRule="auto"/>
        <w:ind w:firstLine="709"/>
        <w:jc w:val="both"/>
        <w:rPr>
          <w:sz w:val="28"/>
          <w:szCs w:val="28"/>
        </w:rPr>
      </w:pPr>
      <w:r w:rsidRPr="001F531A">
        <w:rPr>
          <w:sz w:val="28"/>
          <w:szCs w:val="28"/>
        </w:rPr>
        <w:t>Стоимость патента составляет 1000 российских рублей в месяц.</w:t>
      </w:r>
    </w:p>
    <w:p w:rsidR="00847E3E" w:rsidRPr="001F531A" w:rsidRDefault="00847E3E" w:rsidP="00847E3E">
      <w:pPr>
        <w:spacing w:line="276" w:lineRule="auto"/>
        <w:ind w:firstLine="709"/>
        <w:jc w:val="both"/>
        <w:rPr>
          <w:sz w:val="28"/>
          <w:szCs w:val="28"/>
        </w:rPr>
      </w:pPr>
      <w:r w:rsidRPr="001F531A">
        <w:rPr>
          <w:sz w:val="28"/>
          <w:szCs w:val="28"/>
        </w:rPr>
        <w:t>Патент выдается на один бильярдный стол, с указанием адреса и места расположения объекта, в котором размещен такой стол и на лицо, с указанием паспортных данных лица, осуществляющего данный вид деятельности и идентификационного номера плательщика налогов.</w:t>
      </w:r>
    </w:p>
    <w:p w:rsidR="00847E3E" w:rsidRDefault="00847E3E" w:rsidP="00847E3E">
      <w:pPr>
        <w:ind w:firstLine="709"/>
        <w:jc w:val="both"/>
        <w:rPr>
          <w:sz w:val="28"/>
          <w:szCs w:val="28"/>
        </w:rPr>
      </w:pPr>
      <w:r w:rsidRPr="001F531A">
        <w:rPr>
          <w:sz w:val="28"/>
          <w:szCs w:val="28"/>
        </w:rPr>
        <w:t>В случае нахождения нескольких бильярдных столов по одному адресу и одному месту расположения объекта, в котором размещены такие столы, такое физическое лицо-предприниматель, произведя уплату за каждый бильярдный стол, может оформить один патент с указанием общего количества бильярдных столов.</w:t>
      </w:r>
    </w:p>
    <w:p w:rsidR="00847E3E" w:rsidRDefault="00847E3E" w:rsidP="00847E3E">
      <w:pPr>
        <w:ind w:firstLine="709"/>
        <w:jc w:val="both"/>
        <w:rPr>
          <w:sz w:val="28"/>
          <w:szCs w:val="28"/>
        </w:rPr>
      </w:pPr>
    </w:p>
    <w:p w:rsidR="00847E3E" w:rsidRPr="00A95CC5" w:rsidRDefault="00847E3E" w:rsidP="00847E3E">
      <w:pPr>
        <w:spacing w:line="276" w:lineRule="auto"/>
        <w:ind w:firstLine="709"/>
        <w:jc w:val="both"/>
        <w:rPr>
          <w:b/>
          <w:sz w:val="28"/>
          <w:szCs w:val="28"/>
        </w:rPr>
      </w:pPr>
      <w:r>
        <w:rPr>
          <w:b/>
          <w:sz w:val="28"/>
          <w:szCs w:val="28"/>
        </w:rPr>
        <w:t xml:space="preserve">2. </w:t>
      </w:r>
      <w:r w:rsidRPr="00A95CC5">
        <w:rPr>
          <w:b/>
          <w:sz w:val="28"/>
          <w:szCs w:val="28"/>
        </w:rPr>
        <w:t>Сельскохозяйственный налог</w:t>
      </w:r>
      <w:r w:rsidRPr="0028305B">
        <w:rPr>
          <w:b/>
          <w:sz w:val="28"/>
          <w:szCs w:val="28"/>
        </w:rPr>
        <w:t xml:space="preserve"> </w:t>
      </w:r>
      <w:r>
        <w:rPr>
          <w:b/>
          <w:sz w:val="28"/>
          <w:szCs w:val="28"/>
        </w:rPr>
        <w:t>(</w:t>
      </w:r>
      <w:r w:rsidRPr="00A95CC5">
        <w:rPr>
          <w:b/>
          <w:sz w:val="28"/>
          <w:szCs w:val="28"/>
        </w:rPr>
        <w:t>Глава 25-4</w:t>
      </w:r>
      <w:r>
        <w:rPr>
          <w:b/>
          <w:sz w:val="28"/>
          <w:szCs w:val="28"/>
        </w:rPr>
        <w:t>)</w:t>
      </w:r>
      <w:r w:rsidRPr="00A95CC5">
        <w:rPr>
          <w:b/>
          <w:sz w:val="28"/>
          <w:szCs w:val="28"/>
        </w:rPr>
        <w:t>.</w:t>
      </w:r>
    </w:p>
    <w:p w:rsidR="00847E3E" w:rsidRPr="00A95CC5" w:rsidRDefault="00847E3E" w:rsidP="00847E3E">
      <w:pPr>
        <w:spacing w:line="276" w:lineRule="auto"/>
        <w:ind w:firstLine="709"/>
        <w:jc w:val="both"/>
        <w:rPr>
          <w:sz w:val="28"/>
          <w:szCs w:val="28"/>
        </w:rPr>
      </w:pPr>
      <w:r w:rsidRPr="00A95CC5">
        <w:rPr>
          <w:sz w:val="28"/>
          <w:szCs w:val="28"/>
        </w:rPr>
        <w:t xml:space="preserve">Система налогообложения для сельскохозяйственных товаропроизводителей (сельскохозяйственный налог) устанавливается наряду с иными режимами налогообложения, предусмотренными законодательством о налогообложении. </w:t>
      </w:r>
    </w:p>
    <w:p w:rsidR="00847E3E" w:rsidRPr="00A95CC5" w:rsidRDefault="00847E3E" w:rsidP="00847E3E">
      <w:pPr>
        <w:spacing w:line="276" w:lineRule="auto"/>
        <w:ind w:firstLine="709"/>
        <w:jc w:val="both"/>
        <w:rPr>
          <w:sz w:val="28"/>
          <w:szCs w:val="28"/>
        </w:rPr>
      </w:pPr>
      <w:r w:rsidRPr="00A95CC5">
        <w:rPr>
          <w:sz w:val="28"/>
          <w:szCs w:val="28"/>
        </w:rPr>
        <w:t>Налогоплательщика</w:t>
      </w:r>
      <w:r>
        <w:rPr>
          <w:sz w:val="28"/>
          <w:szCs w:val="28"/>
        </w:rPr>
        <w:t>ми сельскохозяйственного налога</w:t>
      </w:r>
      <w:r w:rsidRPr="00A95CC5">
        <w:rPr>
          <w:sz w:val="28"/>
          <w:szCs w:val="28"/>
        </w:rPr>
        <w:t xml:space="preserve"> признаются юридические лица и физические лица-предприниматели, являющиеся сельскохозяйственными товаропроизводителями и перешедшие на уплату сельскохозяйственного налога</w:t>
      </w:r>
      <w:r>
        <w:rPr>
          <w:sz w:val="28"/>
          <w:szCs w:val="28"/>
        </w:rPr>
        <w:t>.</w:t>
      </w:r>
    </w:p>
    <w:p w:rsidR="00847E3E" w:rsidRPr="00A95CC5" w:rsidRDefault="00847E3E" w:rsidP="00847E3E">
      <w:pPr>
        <w:spacing w:line="276" w:lineRule="auto"/>
        <w:ind w:firstLine="709"/>
        <w:jc w:val="both"/>
        <w:rPr>
          <w:sz w:val="28"/>
          <w:szCs w:val="28"/>
        </w:rPr>
      </w:pPr>
      <w:r>
        <w:rPr>
          <w:sz w:val="28"/>
          <w:szCs w:val="28"/>
        </w:rPr>
        <w:lastRenderedPageBreak/>
        <w:t>С</w:t>
      </w:r>
      <w:r w:rsidRPr="00A95CC5">
        <w:rPr>
          <w:sz w:val="28"/>
          <w:szCs w:val="28"/>
        </w:rPr>
        <w:t xml:space="preserve">ельскохозяйственными товаропроизводителями признаются юридические лица и физические лица-предприниматели,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если в общем доходе от реализации товаров (работ, услуг) таких юридических лиц и физических лиц-предпринимателей доля дохода от реализации произведенной ими сельскохозяйственной продукции, включая продукцию ее первичной переработки, произведенную ими из сельскохозяйственного сырья собственного производства, составляет не менее 70 процентов. </w:t>
      </w:r>
    </w:p>
    <w:p w:rsidR="00847E3E" w:rsidRPr="00A95CC5" w:rsidRDefault="00847E3E" w:rsidP="00847E3E">
      <w:pPr>
        <w:spacing w:line="276" w:lineRule="auto"/>
        <w:ind w:firstLine="709"/>
        <w:jc w:val="both"/>
        <w:rPr>
          <w:sz w:val="28"/>
          <w:szCs w:val="28"/>
        </w:rPr>
      </w:pPr>
      <w:r w:rsidRPr="00A95CC5">
        <w:rPr>
          <w:sz w:val="28"/>
          <w:szCs w:val="28"/>
        </w:rPr>
        <w:t>Не могут быть субъектами уплаты сельскохозяйственного налога физические лица, которые не являются предпринимателями, ведут подсобное хозяйство на земельных участках, принадлежащих им на праве собственности, что подтверждается соответствующими правоустанавливающими документами, площадь которых не превышает 1 га на один земельный пай и производят на таких земельных участках сельскохозяйственную продукцию для собственного потребления.</w:t>
      </w:r>
    </w:p>
    <w:p w:rsidR="00847E3E" w:rsidRPr="00A95CC5" w:rsidRDefault="00847E3E" w:rsidP="00847E3E">
      <w:pPr>
        <w:spacing w:line="276" w:lineRule="auto"/>
        <w:ind w:firstLine="709"/>
        <w:jc w:val="both"/>
        <w:rPr>
          <w:sz w:val="28"/>
          <w:szCs w:val="28"/>
        </w:rPr>
      </w:pPr>
      <w:r w:rsidRPr="00A95CC5">
        <w:rPr>
          <w:sz w:val="28"/>
          <w:szCs w:val="28"/>
        </w:rPr>
        <w:t>Физические лица-предприниматели</w:t>
      </w:r>
      <w:r>
        <w:rPr>
          <w:sz w:val="28"/>
          <w:szCs w:val="28"/>
        </w:rPr>
        <w:t xml:space="preserve"> </w:t>
      </w:r>
      <w:r w:rsidRPr="00A95CC5">
        <w:rPr>
          <w:sz w:val="28"/>
          <w:szCs w:val="28"/>
        </w:rPr>
        <w:t>на земельных участках, принадлежащих им на праве собственности и/или пользования (в том числе, на условиях аренды), что подтверждается соответствующими правоустанавливающими документами, площадь которых не превышает 1 га на один земельный пай и производят на таких земельных участках сельскохозяйственную продукцию для дальнейшей реализации на рынках и через торговые объекты, расположенные на территории Донецкой Народной Республики, имеют право не регистрироваться как плательщик сельскохозяйственного налога, выбрав при этом общую или упрощенную систему налогообложения.</w:t>
      </w:r>
    </w:p>
    <w:p w:rsidR="00847E3E" w:rsidRPr="00A95CC5" w:rsidRDefault="00847E3E" w:rsidP="00847E3E">
      <w:pPr>
        <w:spacing w:line="276" w:lineRule="auto"/>
        <w:ind w:firstLine="709"/>
        <w:jc w:val="both"/>
        <w:rPr>
          <w:sz w:val="28"/>
          <w:szCs w:val="28"/>
        </w:rPr>
      </w:pPr>
      <w:r w:rsidRPr="00A95CC5">
        <w:rPr>
          <w:sz w:val="28"/>
          <w:szCs w:val="28"/>
        </w:rPr>
        <w:t>Не вправе применять систему налогообложения сельскохозяйственным налогом плательщики, занимающиеся производством подакцизных товаров, кроме предприятий первичного виноделия, которые поставляют виноматериалы.</w:t>
      </w:r>
    </w:p>
    <w:p w:rsidR="00847E3E" w:rsidRPr="00A95CC5" w:rsidRDefault="00847E3E" w:rsidP="00847E3E">
      <w:pPr>
        <w:spacing w:line="276" w:lineRule="auto"/>
        <w:ind w:firstLine="709"/>
        <w:jc w:val="both"/>
        <w:rPr>
          <w:sz w:val="28"/>
          <w:szCs w:val="28"/>
        </w:rPr>
      </w:pPr>
      <w:r w:rsidRPr="00A95CC5">
        <w:rPr>
          <w:sz w:val="28"/>
          <w:szCs w:val="28"/>
        </w:rPr>
        <w:t>Уплата сельскохозяйственного налога не освобождает налогоплательщиков от уплаты других налогов и сборов, пр</w:t>
      </w:r>
      <w:r>
        <w:rPr>
          <w:sz w:val="28"/>
          <w:szCs w:val="28"/>
        </w:rPr>
        <w:t>едусмотренных Законом.</w:t>
      </w:r>
      <w:r w:rsidRPr="00A95CC5">
        <w:rPr>
          <w:sz w:val="28"/>
          <w:szCs w:val="28"/>
        </w:rPr>
        <w:t xml:space="preserve"> </w:t>
      </w:r>
    </w:p>
    <w:p w:rsidR="00847E3E" w:rsidRDefault="00847E3E" w:rsidP="00847E3E">
      <w:pPr>
        <w:spacing w:line="276" w:lineRule="auto"/>
        <w:ind w:firstLine="709"/>
        <w:jc w:val="both"/>
        <w:rPr>
          <w:sz w:val="28"/>
          <w:szCs w:val="28"/>
        </w:rPr>
      </w:pPr>
      <w:r w:rsidRPr="00A95CC5">
        <w:rPr>
          <w:sz w:val="28"/>
          <w:szCs w:val="28"/>
        </w:rPr>
        <w:t>Объектом налогообложения при применении сельскохозяйственного налога являются валовые доходы, полученные налогоплательщикам</w:t>
      </w:r>
      <w:r>
        <w:rPr>
          <w:sz w:val="28"/>
          <w:szCs w:val="28"/>
        </w:rPr>
        <w:t xml:space="preserve">и сельскохозяйственного налога. </w:t>
      </w:r>
    </w:p>
    <w:p w:rsidR="00847E3E" w:rsidRPr="00A95CC5" w:rsidRDefault="00847E3E" w:rsidP="00847E3E">
      <w:pPr>
        <w:spacing w:line="276" w:lineRule="auto"/>
        <w:ind w:firstLine="709"/>
        <w:jc w:val="both"/>
        <w:rPr>
          <w:sz w:val="28"/>
          <w:szCs w:val="28"/>
        </w:rPr>
      </w:pPr>
      <w:r w:rsidRPr="00A95CC5">
        <w:rPr>
          <w:sz w:val="28"/>
          <w:szCs w:val="28"/>
        </w:rPr>
        <w:t xml:space="preserve"> Базой налогообложения является стоимостное выражение валового дохода, полученного в </w:t>
      </w:r>
      <w:r>
        <w:rPr>
          <w:sz w:val="28"/>
          <w:szCs w:val="28"/>
        </w:rPr>
        <w:t xml:space="preserve">течение отчетного периода. </w:t>
      </w:r>
      <w:r w:rsidRPr="00A95CC5">
        <w:rPr>
          <w:sz w:val="28"/>
          <w:szCs w:val="28"/>
        </w:rPr>
        <w:t xml:space="preserve">Датой возникновения </w:t>
      </w:r>
      <w:r w:rsidRPr="00A95CC5">
        <w:rPr>
          <w:sz w:val="28"/>
          <w:szCs w:val="28"/>
        </w:rPr>
        <w:lastRenderedPageBreak/>
        <w:t>валовых доходов считается дата зачисления денежных средств от покупателя (заказчика) на банковский счет плательщика налога как оплата товаров, работ, услуг, подлежащих поставке. В случае поставки товаров, работ, услуг за наличный расчет – дата оприходования денежных средств в кассу плательщика налога, а в случае отсутствия таковой – дата инкассации денежных средств в банке, который обслуживает плательщика налога.</w:t>
      </w:r>
    </w:p>
    <w:p w:rsidR="00847E3E" w:rsidRPr="00A95CC5" w:rsidRDefault="00847E3E" w:rsidP="00847E3E">
      <w:pPr>
        <w:spacing w:line="276" w:lineRule="auto"/>
        <w:ind w:firstLine="709"/>
        <w:jc w:val="both"/>
        <w:rPr>
          <w:sz w:val="28"/>
          <w:szCs w:val="28"/>
          <w:u w:val="single"/>
        </w:rPr>
      </w:pPr>
      <w:r w:rsidRPr="00A95CC5">
        <w:rPr>
          <w:sz w:val="28"/>
          <w:szCs w:val="28"/>
          <w:u w:val="single"/>
        </w:rPr>
        <w:t>Статья 194. Ставки и порядок исчисления сельскохозяйственного налога</w:t>
      </w:r>
    </w:p>
    <w:p w:rsidR="00847E3E" w:rsidRPr="00A95CC5" w:rsidRDefault="00847E3E" w:rsidP="00847E3E">
      <w:pPr>
        <w:spacing w:line="276" w:lineRule="auto"/>
        <w:ind w:firstLine="709"/>
        <w:jc w:val="both"/>
        <w:rPr>
          <w:sz w:val="28"/>
          <w:szCs w:val="28"/>
        </w:rPr>
      </w:pPr>
      <w:r w:rsidRPr="00A95CC5">
        <w:rPr>
          <w:sz w:val="28"/>
          <w:szCs w:val="28"/>
        </w:rPr>
        <w:t>Плательщики сельскохозяйственного налога уплачивают налог в следующих размерах (в зависимости от сферы деятельности):</w:t>
      </w:r>
    </w:p>
    <w:p w:rsidR="00847E3E" w:rsidRPr="00A95CC5" w:rsidRDefault="00847E3E" w:rsidP="00847E3E">
      <w:pPr>
        <w:spacing w:line="276" w:lineRule="auto"/>
        <w:ind w:firstLine="709"/>
        <w:jc w:val="both"/>
        <w:rPr>
          <w:sz w:val="28"/>
          <w:szCs w:val="28"/>
        </w:rPr>
      </w:pPr>
      <w:r w:rsidRPr="00A95CC5">
        <w:rPr>
          <w:sz w:val="28"/>
          <w:szCs w:val="28"/>
        </w:rPr>
        <w:t>1) выращивание продукции растениеводства и садоводства – 1,5 процента от валового дохода;</w:t>
      </w:r>
    </w:p>
    <w:p w:rsidR="00847E3E" w:rsidRPr="00A95CC5" w:rsidRDefault="00847E3E" w:rsidP="00847E3E">
      <w:pPr>
        <w:spacing w:line="276" w:lineRule="auto"/>
        <w:ind w:firstLine="709"/>
        <w:jc w:val="both"/>
        <w:rPr>
          <w:sz w:val="28"/>
          <w:szCs w:val="28"/>
        </w:rPr>
      </w:pPr>
      <w:r w:rsidRPr="00A95CC5">
        <w:rPr>
          <w:sz w:val="28"/>
          <w:szCs w:val="28"/>
        </w:rPr>
        <w:t>2) переработка продукции растениеводства и садоводства – 3 процента от валового дохода;</w:t>
      </w:r>
    </w:p>
    <w:p w:rsidR="00847E3E" w:rsidRPr="00A95CC5" w:rsidRDefault="00847E3E" w:rsidP="00847E3E">
      <w:pPr>
        <w:spacing w:line="276" w:lineRule="auto"/>
        <w:ind w:firstLine="709"/>
        <w:jc w:val="both"/>
        <w:rPr>
          <w:sz w:val="28"/>
          <w:szCs w:val="28"/>
        </w:rPr>
      </w:pPr>
      <w:r w:rsidRPr="00A95CC5">
        <w:rPr>
          <w:sz w:val="28"/>
          <w:szCs w:val="28"/>
        </w:rPr>
        <w:t>3) животноводство (выращивание и продажа без переработки) – 1 процент от валового дохода;</w:t>
      </w:r>
    </w:p>
    <w:p w:rsidR="00847E3E" w:rsidRPr="00A95CC5" w:rsidRDefault="00847E3E" w:rsidP="00847E3E">
      <w:pPr>
        <w:spacing w:line="276" w:lineRule="auto"/>
        <w:ind w:firstLine="709"/>
        <w:jc w:val="both"/>
        <w:rPr>
          <w:sz w:val="28"/>
          <w:szCs w:val="28"/>
        </w:rPr>
      </w:pPr>
      <w:r w:rsidRPr="00A95CC5">
        <w:rPr>
          <w:sz w:val="28"/>
          <w:szCs w:val="28"/>
        </w:rPr>
        <w:t xml:space="preserve">4) переработка продукции животноводства – 2 процента от валового дохода. </w:t>
      </w:r>
    </w:p>
    <w:p w:rsidR="00847E3E" w:rsidRPr="00A95CC5" w:rsidRDefault="00847E3E" w:rsidP="00847E3E">
      <w:pPr>
        <w:spacing w:line="276" w:lineRule="auto"/>
        <w:ind w:firstLine="709"/>
        <w:jc w:val="both"/>
        <w:rPr>
          <w:sz w:val="28"/>
          <w:szCs w:val="28"/>
        </w:rPr>
      </w:pPr>
      <w:r w:rsidRPr="00A95CC5">
        <w:rPr>
          <w:sz w:val="28"/>
          <w:szCs w:val="28"/>
        </w:rPr>
        <w:t>В случае получения доходов от нескольких видов сел</w:t>
      </w:r>
      <w:r>
        <w:rPr>
          <w:sz w:val="28"/>
          <w:szCs w:val="28"/>
        </w:rPr>
        <w:t xml:space="preserve">ьскохозяйственной деятельности </w:t>
      </w:r>
      <w:r w:rsidRPr="00A95CC5">
        <w:rPr>
          <w:sz w:val="28"/>
          <w:szCs w:val="28"/>
        </w:rPr>
        <w:t>налог рассчитывается отдельно за каждый вид деятельности, согласно установленных ставок.</w:t>
      </w:r>
    </w:p>
    <w:p w:rsidR="00847E3E" w:rsidRDefault="00847E3E" w:rsidP="00847E3E">
      <w:pPr>
        <w:spacing w:line="276" w:lineRule="auto"/>
        <w:ind w:firstLine="709"/>
        <w:jc w:val="both"/>
        <w:rPr>
          <w:sz w:val="28"/>
          <w:szCs w:val="28"/>
        </w:rPr>
      </w:pPr>
      <w:r w:rsidRPr="00A95CC5">
        <w:rPr>
          <w:sz w:val="28"/>
          <w:szCs w:val="28"/>
        </w:rPr>
        <w:t>Отчетным периодом является календарный квартал.</w:t>
      </w:r>
    </w:p>
    <w:p w:rsidR="00847E3E" w:rsidRPr="00A95CC5" w:rsidRDefault="00847E3E" w:rsidP="00847E3E">
      <w:pPr>
        <w:spacing w:line="276" w:lineRule="auto"/>
        <w:ind w:firstLine="709"/>
        <w:jc w:val="both"/>
        <w:rPr>
          <w:sz w:val="28"/>
          <w:szCs w:val="28"/>
        </w:rPr>
      </w:pPr>
      <w:r>
        <w:rPr>
          <w:sz w:val="28"/>
          <w:szCs w:val="28"/>
        </w:rPr>
        <w:t xml:space="preserve">Налогоплательщики </w:t>
      </w:r>
      <w:r w:rsidRPr="00A95CC5">
        <w:rPr>
          <w:sz w:val="28"/>
          <w:szCs w:val="28"/>
        </w:rPr>
        <w:t>обязаны стать на учет в органах доходов и сборов как плательщики сельскохозяйственного налога по месту пребывания на налоговом учете.</w:t>
      </w:r>
    </w:p>
    <w:p w:rsidR="00847E3E" w:rsidRPr="00A95CC5" w:rsidRDefault="00847E3E" w:rsidP="00847E3E">
      <w:pPr>
        <w:spacing w:line="276" w:lineRule="auto"/>
        <w:ind w:firstLine="709"/>
        <w:jc w:val="both"/>
        <w:rPr>
          <w:sz w:val="28"/>
          <w:szCs w:val="28"/>
        </w:rPr>
      </w:pPr>
      <w:r w:rsidRPr="00A95CC5">
        <w:rPr>
          <w:sz w:val="28"/>
          <w:szCs w:val="28"/>
        </w:rPr>
        <w:t>Сельскохозяйственные товаропроизводители для приобретения статуса плательщика налога подают органам доходов и сборов по месту пребывания на налоговом учете не позднее, чем за 15 календарных дней до начала календарного (отчетного) квартала, в котором такой субъект хозяйствования будет осуществлять деятельность как плательщик сельскохозяйственного налога:</w:t>
      </w:r>
    </w:p>
    <w:p w:rsidR="00847E3E" w:rsidRPr="00A95CC5" w:rsidRDefault="00847E3E" w:rsidP="00847E3E">
      <w:pPr>
        <w:spacing w:line="276" w:lineRule="auto"/>
        <w:ind w:firstLine="709"/>
        <w:jc w:val="both"/>
        <w:rPr>
          <w:sz w:val="28"/>
          <w:szCs w:val="28"/>
        </w:rPr>
      </w:pPr>
      <w:r w:rsidRPr="00A95CC5">
        <w:rPr>
          <w:sz w:val="28"/>
          <w:szCs w:val="28"/>
        </w:rPr>
        <w:t>а)</w:t>
      </w:r>
      <w:r w:rsidRPr="00A95CC5">
        <w:rPr>
          <w:sz w:val="28"/>
          <w:szCs w:val="28"/>
        </w:rPr>
        <w:tab/>
        <w:t>сведения (справку) о наличии земельных участков, которые участвуют в сельскохозяйственном производстве;</w:t>
      </w:r>
    </w:p>
    <w:p w:rsidR="00847E3E" w:rsidRPr="00A95CC5" w:rsidRDefault="00847E3E" w:rsidP="00847E3E">
      <w:pPr>
        <w:spacing w:line="276" w:lineRule="auto"/>
        <w:ind w:firstLine="709"/>
        <w:jc w:val="both"/>
        <w:rPr>
          <w:sz w:val="28"/>
          <w:szCs w:val="28"/>
        </w:rPr>
      </w:pPr>
      <w:r w:rsidRPr="00A95CC5">
        <w:rPr>
          <w:sz w:val="28"/>
          <w:szCs w:val="28"/>
        </w:rPr>
        <w:t>б)</w:t>
      </w:r>
      <w:r w:rsidRPr="00A95CC5">
        <w:rPr>
          <w:sz w:val="28"/>
          <w:szCs w:val="28"/>
        </w:rPr>
        <w:tab/>
        <w:t>заявление о переходе (подтверждении) на уплату сельскохозяйственного налога. Форма заявления устанавливаются Министерством доходов и сборов Донецкой Народной Республики;</w:t>
      </w:r>
    </w:p>
    <w:p w:rsidR="00847E3E" w:rsidRPr="00A95CC5" w:rsidRDefault="00847E3E" w:rsidP="00847E3E">
      <w:pPr>
        <w:spacing w:line="276" w:lineRule="auto"/>
        <w:ind w:firstLine="709"/>
        <w:jc w:val="both"/>
        <w:rPr>
          <w:sz w:val="28"/>
          <w:szCs w:val="28"/>
        </w:rPr>
      </w:pPr>
      <w:r w:rsidRPr="00A95CC5">
        <w:rPr>
          <w:sz w:val="28"/>
          <w:szCs w:val="28"/>
        </w:rPr>
        <w:t>в)</w:t>
      </w:r>
      <w:r w:rsidRPr="00A95CC5">
        <w:rPr>
          <w:sz w:val="28"/>
          <w:szCs w:val="28"/>
        </w:rPr>
        <w:tab/>
        <w:t>копию документа, подтверждающего право собственности (пользования) на земельные участки, которые участвуют в сельскохозяйственном производстве;</w:t>
      </w:r>
    </w:p>
    <w:p w:rsidR="00847E3E" w:rsidRPr="00A95CC5" w:rsidRDefault="00847E3E" w:rsidP="00847E3E">
      <w:pPr>
        <w:spacing w:line="276" w:lineRule="auto"/>
        <w:ind w:firstLine="709"/>
        <w:jc w:val="both"/>
        <w:rPr>
          <w:sz w:val="28"/>
          <w:szCs w:val="28"/>
        </w:rPr>
      </w:pPr>
      <w:r w:rsidRPr="00A95CC5">
        <w:rPr>
          <w:sz w:val="28"/>
          <w:szCs w:val="28"/>
        </w:rPr>
        <w:lastRenderedPageBreak/>
        <w:t>г)</w:t>
      </w:r>
      <w:r w:rsidRPr="00A95CC5">
        <w:rPr>
          <w:sz w:val="28"/>
          <w:szCs w:val="28"/>
        </w:rPr>
        <w:tab/>
        <w:t>в случае аренды земельных участков – копию договора аренды на такие земельные участки.</w:t>
      </w:r>
    </w:p>
    <w:p w:rsidR="00847E3E" w:rsidRPr="00A95CC5" w:rsidRDefault="00847E3E" w:rsidP="00847E3E">
      <w:pPr>
        <w:spacing w:line="276" w:lineRule="auto"/>
        <w:ind w:firstLine="709"/>
        <w:jc w:val="both"/>
        <w:rPr>
          <w:sz w:val="28"/>
          <w:szCs w:val="28"/>
        </w:rPr>
      </w:pPr>
      <w:r w:rsidRPr="00A95CC5">
        <w:rPr>
          <w:sz w:val="28"/>
          <w:szCs w:val="28"/>
        </w:rPr>
        <w:t>Для подтверждения статуса плательщики налога – сельскохозяйственные товаропроизводители ежегодно, до 1 февраля (по состоянию на 1 января) подают органам доходов и сборов по месту пребывания на налоговом учете указанные документы.</w:t>
      </w:r>
    </w:p>
    <w:p w:rsidR="00847E3E" w:rsidRPr="00A95CC5" w:rsidRDefault="00847E3E" w:rsidP="00847E3E">
      <w:pPr>
        <w:spacing w:line="276" w:lineRule="auto"/>
        <w:ind w:firstLine="709"/>
        <w:jc w:val="both"/>
        <w:rPr>
          <w:sz w:val="28"/>
          <w:szCs w:val="28"/>
        </w:rPr>
      </w:pPr>
      <w:r w:rsidRPr="00A95CC5">
        <w:rPr>
          <w:sz w:val="28"/>
          <w:szCs w:val="28"/>
        </w:rPr>
        <w:t>Сельскохозяйственные товаропроизводители, образованные на протяжении года путем проведения реорганизации, подают заявление для приобретения статуса плательщика налога в течение 20 календарных дней месяца, следующего за месяцем окончания реорганизации, в органы доходов и сборов по месту пребывания на налоговом учете, а также информацию о всех правах и обязанностях относительно погашения налоговых обязательств или долгов, переданных ему как правопреемнику.</w:t>
      </w:r>
    </w:p>
    <w:p w:rsidR="00847E3E" w:rsidRPr="00A95CC5" w:rsidRDefault="00847E3E" w:rsidP="00847E3E">
      <w:pPr>
        <w:spacing w:line="276" w:lineRule="auto"/>
        <w:ind w:firstLine="709"/>
        <w:jc w:val="both"/>
        <w:rPr>
          <w:sz w:val="28"/>
          <w:szCs w:val="28"/>
        </w:rPr>
      </w:pPr>
      <w:r w:rsidRPr="00A95CC5">
        <w:rPr>
          <w:sz w:val="28"/>
          <w:szCs w:val="28"/>
        </w:rPr>
        <w:t>Справка о приобретении (подтверждении) статуса плательщика налога выдается органом доходов и сборов по месту пребывания на налоговом учете как плательщика сельскохозяйственного налога не позднее 15 календарных дней с даты представления сельскохозяйственным товаропроизводителем заявления и другой информации</w:t>
      </w:r>
      <w:r>
        <w:rPr>
          <w:sz w:val="28"/>
          <w:szCs w:val="28"/>
        </w:rPr>
        <w:t>.</w:t>
      </w:r>
    </w:p>
    <w:p w:rsidR="00847E3E" w:rsidRPr="00A95CC5" w:rsidRDefault="00847E3E" w:rsidP="00847E3E">
      <w:pPr>
        <w:spacing w:line="276" w:lineRule="auto"/>
        <w:ind w:firstLine="709"/>
        <w:jc w:val="both"/>
        <w:rPr>
          <w:sz w:val="28"/>
          <w:szCs w:val="28"/>
        </w:rPr>
      </w:pPr>
      <w:r w:rsidRPr="00A95CC5">
        <w:rPr>
          <w:sz w:val="28"/>
          <w:szCs w:val="28"/>
        </w:rPr>
        <w:t xml:space="preserve">Налогоплательщик снимается с учета как плательщик сельскохозяйственного налога в случае: </w:t>
      </w:r>
    </w:p>
    <w:p w:rsidR="00847E3E" w:rsidRPr="00A95CC5" w:rsidRDefault="00847E3E" w:rsidP="00847E3E">
      <w:pPr>
        <w:spacing w:line="276" w:lineRule="auto"/>
        <w:ind w:firstLine="709"/>
        <w:jc w:val="both"/>
        <w:rPr>
          <w:sz w:val="28"/>
          <w:szCs w:val="28"/>
        </w:rPr>
      </w:pPr>
      <w:r w:rsidRPr="00A95CC5">
        <w:rPr>
          <w:sz w:val="28"/>
          <w:szCs w:val="28"/>
        </w:rPr>
        <w:t>1. если такой плательщик налога реорганизуется или ликвидируется;</w:t>
      </w:r>
    </w:p>
    <w:p w:rsidR="00847E3E" w:rsidRPr="00A95CC5" w:rsidRDefault="00847E3E" w:rsidP="00847E3E">
      <w:pPr>
        <w:spacing w:line="276" w:lineRule="auto"/>
        <w:ind w:firstLine="709"/>
        <w:jc w:val="both"/>
        <w:rPr>
          <w:sz w:val="28"/>
          <w:szCs w:val="28"/>
        </w:rPr>
      </w:pPr>
      <w:r w:rsidRPr="00A95CC5">
        <w:rPr>
          <w:sz w:val="28"/>
          <w:szCs w:val="28"/>
        </w:rPr>
        <w:t>2. если налогоплательщик использует сельскохозяйственные земли не по целевому назначению. В таком случае налогоплательщик по решению органа доходов и сборов переводится на общую систему налогообложения с месяца, в котором такое нарушение было выявлено;</w:t>
      </w:r>
    </w:p>
    <w:p w:rsidR="00847E3E" w:rsidRPr="00A95CC5" w:rsidRDefault="00847E3E" w:rsidP="00847E3E">
      <w:pPr>
        <w:spacing w:line="276" w:lineRule="auto"/>
        <w:ind w:firstLine="709"/>
        <w:jc w:val="both"/>
        <w:rPr>
          <w:sz w:val="28"/>
          <w:szCs w:val="28"/>
        </w:rPr>
      </w:pPr>
      <w:r w:rsidRPr="00A95CC5">
        <w:rPr>
          <w:sz w:val="28"/>
          <w:szCs w:val="28"/>
        </w:rPr>
        <w:t xml:space="preserve">196.5.3. в случае нарушения требований </w:t>
      </w:r>
      <w:r>
        <w:rPr>
          <w:sz w:val="28"/>
          <w:szCs w:val="28"/>
        </w:rPr>
        <w:t>постановки на учет как плательщика с/х налога.</w:t>
      </w:r>
    </w:p>
    <w:p w:rsidR="00847E3E" w:rsidRPr="00A95CC5" w:rsidRDefault="00847E3E" w:rsidP="00847E3E">
      <w:pPr>
        <w:spacing w:line="276" w:lineRule="auto"/>
        <w:ind w:firstLine="709"/>
        <w:jc w:val="both"/>
        <w:rPr>
          <w:sz w:val="28"/>
          <w:szCs w:val="28"/>
        </w:rPr>
      </w:pPr>
      <w:r w:rsidRPr="00A95CC5">
        <w:rPr>
          <w:sz w:val="28"/>
          <w:szCs w:val="28"/>
        </w:rPr>
        <w:t>Такой переход на общую систему налогообложения не освобождает налогоплательщика от начисления и уплаты обязательств и штрафных (финансовых) санкций, примененных к нему за другие виды нарушений, предусмотренных Законом.</w:t>
      </w:r>
    </w:p>
    <w:p w:rsidR="00847E3E" w:rsidRPr="00A95CC5" w:rsidRDefault="00847E3E" w:rsidP="00847E3E">
      <w:pPr>
        <w:spacing w:line="276" w:lineRule="auto"/>
        <w:ind w:firstLine="709"/>
        <w:jc w:val="both"/>
        <w:rPr>
          <w:sz w:val="28"/>
          <w:szCs w:val="28"/>
        </w:rPr>
      </w:pPr>
      <w:r w:rsidRPr="00A95CC5">
        <w:rPr>
          <w:sz w:val="28"/>
          <w:szCs w:val="28"/>
        </w:rPr>
        <w:t>Субъекты хозяйствования обязаны вести учет показателей своей деятельности, необходимых для исчисления налоговой базы и суммы сельскохозяйственного налога, на основании данных бухгалтерского учета.</w:t>
      </w:r>
    </w:p>
    <w:p w:rsidR="00847E3E" w:rsidRPr="00A95CC5" w:rsidRDefault="00847E3E" w:rsidP="00847E3E">
      <w:pPr>
        <w:spacing w:line="276" w:lineRule="auto"/>
        <w:ind w:firstLine="709"/>
        <w:jc w:val="both"/>
        <w:rPr>
          <w:sz w:val="28"/>
          <w:szCs w:val="28"/>
        </w:rPr>
      </w:pPr>
      <w:r w:rsidRPr="00A95CC5">
        <w:rPr>
          <w:sz w:val="28"/>
          <w:szCs w:val="28"/>
        </w:rPr>
        <w:t>Плательщики налога ежемесячно уплачивают авансовый взнос по сельскохозяйственному налогу не позднее 20 числа каждого календарного месяца, который рассчитывается на основании данных бухгалтерского учета в размере ставки налога</w:t>
      </w:r>
      <w:r>
        <w:rPr>
          <w:sz w:val="28"/>
          <w:szCs w:val="28"/>
        </w:rPr>
        <w:t xml:space="preserve"> </w:t>
      </w:r>
      <w:r w:rsidRPr="00A95CC5">
        <w:rPr>
          <w:sz w:val="28"/>
          <w:szCs w:val="28"/>
        </w:rPr>
        <w:t>без представления налоговой декларации</w:t>
      </w:r>
      <w:r>
        <w:rPr>
          <w:sz w:val="28"/>
          <w:szCs w:val="28"/>
        </w:rPr>
        <w:t>.</w:t>
      </w:r>
    </w:p>
    <w:p w:rsidR="00847E3E" w:rsidRDefault="00847E3E" w:rsidP="00847E3E">
      <w:pPr>
        <w:spacing w:line="276" w:lineRule="auto"/>
        <w:ind w:firstLine="709"/>
        <w:jc w:val="both"/>
        <w:rPr>
          <w:sz w:val="28"/>
          <w:szCs w:val="28"/>
        </w:rPr>
      </w:pPr>
    </w:p>
    <w:p w:rsidR="00847E3E" w:rsidRDefault="00847E3E" w:rsidP="00847E3E">
      <w:pPr>
        <w:spacing w:line="276" w:lineRule="auto"/>
        <w:ind w:firstLine="709"/>
        <w:jc w:val="both"/>
        <w:rPr>
          <w:b/>
          <w:sz w:val="28"/>
          <w:szCs w:val="28"/>
        </w:rPr>
      </w:pPr>
      <w:r>
        <w:rPr>
          <w:b/>
          <w:sz w:val="28"/>
          <w:szCs w:val="28"/>
        </w:rPr>
        <w:lastRenderedPageBreak/>
        <w:t xml:space="preserve">3. </w:t>
      </w:r>
      <w:r w:rsidRPr="00441D2C">
        <w:rPr>
          <w:b/>
          <w:sz w:val="28"/>
          <w:szCs w:val="28"/>
        </w:rPr>
        <w:t>Транспортный налог</w:t>
      </w:r>
      <w:r>
        <w:rPr>
          <w:b/>
          <w:sz w:val="28"/>
          <w:szCs w:val="28"/>
        </w:rPr>
        <w:t xml:space="preserve">. Глава 14 </w:t>
      </w:r>
    </w:p>
    <w:p w:rsidR="00847E3E" w:rsidRPr="00F117DE" w:rsidRDefault="00847E3E" w:rsidP="00847E3E">
      <w:pPr>
        <w:spacing w:line="276" w:lineRule="auto"/>
        <w:ind w:firstLine="709"/>
        <w:jc w:val="both"/>
        <w:rPr>
          <w:sz w:val="28"/>
          <w:szCs w:val="28"/>
        </w:rPr>
      </w:pPr>
      <w:r w:rsidRPr="00F117DE">
        <w:rPr>
          <w:sz w:val="28"/>
          <w:szCs w:val="28"/>
        </w:rPr>
        <w:t>Транспортный налог обязателен к уплате на всей территории Донецкой Народной Республики.</w:t>
      </w:r>
    </w:p>
    <w:p w:rsidR="00847E3E" w:rsidRPr="00F117DE" w:rsidRDefault="00847E3E" w:rsidP="00847E3E">
      <w:pPr>
        <w:spacing w:line="276" w:lineRule="auto"/>
        <w:ind w:firstLine="709"/>
        <w:jc w:val="both"/>
        <w:rPr>
          <w:sz w:val="28"/>
          <w:szCs w:val="28"/>
        </w:rPr>
      </w:pPr>
      <w:r w:rsidRPr="00F117DE">
        <w:rPr>
          <w:sz w:val="28"/>
          <w:szCs w:val="28"/>
        </w:rPr>
        <w:t>Налогоплательщиками налога признаются лица, на которых в соответствии с законодательством зарегистрированы транспортные средства, призна</w:t>
      </w:r>
      <w:r>
        <w:rPr>
          <w:sz w:val="28"/>
          <w:szCs w:val="28"/>
        </w:rPr>
        <w:t>ваемые объектом налогообложения.</w:t>
      </w:r>
    </w:p>
    <w:p w:rsidR="00847E3E" w:rsidRPr="00F117DE" w:rsidRDefault="00847E3E" w:rsidP="00847E3E">
      <w:pPr>
        <w:spacing w:line="276" w:lineRule="auto"/>
        <w:ind w:firstLine="709"/>
        <w:jc w:val="both"/>
        <w:rPr>
          <w:sz w:val="28"/>
          <w:szCs w:val="28"/>
        </w:rPr>
      </w:pPr>
      <w:r w:rsidRPr="00F117DE">
        <w:rPr>
          <w:sz w:val="28"/>
          <w:szCs w:val="28"/>
        </w:rPr>
        <w:t>Объектом налогообложения признаются автомобили, мотоциклы, мотороллеры, автобусы и другие самоходные машины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w:t>
      </w:r>
    </w:p>
    <w:p w:rsidR="00847E3E" w:rsidRPr="00F117DE" w:rsidRDefault="00847E3E" w:rsidP="00847E3E">
      <w:pPr>
        <w:spacing w:line="276" w:lineRule="auto"/>
        <w:ind w:firstLine="709"/>
        <w:jc w:val="both"/>
        <w:rPr>
          <w:sz w:val="28"/>
          <w:szCs w:val="28"/>
        </w:rPr>
      </w:pPr>
      <w:r w:rsidRPr="00F117DE">
        <w:rPr>
          <w:sz w:val="28"/>
          <w:szCs w:val="28"/>
        </w:rPr>
        <w:t xml:space="preserve">Не являются объектом налогообложения: </w:t>
      </w:r>
    </w:p>
    <w:p w:rsidR="00847E3E" w:rsidRPr="00F117DE" w:rsidRDefault="00847E3E" w:rsidP="00847E3E">
      <w:pPr>
        <w:spacing w:line="276" w:lineRule="auto"/>
        <w:ind w:firstLine="709"/>
        <w:jc w:val="both"/>
        <w:rPr>
          <w:sz w:val="28"/>
          <w:szCs w:val="28"/>
        </w:rPr>
      </w:pPr>
      <w:r w:rsidRPr="00F117DE">
        <w:rPr>
          <w:sz w:val="28"/>
          <w:szCs w:val="28"/>
        </w:rPr>
        <w:t>1) весельные лодки, а также моторные лодки с двигателем мощностью не более 100 куб. сантиметров;</w:t>
      </w:r>
    </w:p>
    <w:p w:rsidR="00847E3E" w:rsidRPr="00F117DE" w:rsidRDefault="00847E3E" w:rsidP="00847E3E">
      <w:pPr>
        <w:spacing w:line="276" w:lineRule="auto"/>
        <w:ind w:firstLine="709"/>
        <w:jc w:val="both"/>
        <w:rPr>
          <w:sz w:val="28"/>
          <w:szCs w:val="28"/>
        </w:rPr>
      </w:pPr>
      <w:r w:rsidRPr="00F117DE">
        <w:rPr>
          <w:sz w:val="28"/>
          <w:szCs w:val="28"/>
        </w:rPr>
        <w:t>2) автомобили легковые, специально оборудованные для использования инвалидами, и/или автомобили легковые с мощностью двигателя до 1500 куб. сантиметров, приобретенные за счет республиканского или местных бюджетов, и/или полученные (приобретенные) через органы социальной защиты населения в установленном законом порядке;</w:t>
      </w:r>
    </w:p>
    <w:p w:rsidR="00847E3E" w:rsidRPr="00F117DE" w:rsidRDefault="00847E3E" w:rsidP="00847E3E">
      <w:pPr>
        <w:spacing w:line="276" w:lineRule="auto"/>
        <w:ind w:firstLine="709"/>
        <w:jc w:val="both"/>
        <w:rPr>
          <w:sz w:val="28"/>
          <w:szCs w:val="28"/>
        </w:rPr>
      </w:pPr>
      <w:r w:rsidRPr="00F117DE">
        <w:rPr>
          <w:sz w:val="28"/>
          <w:szCs w:val="28"/>
        </w:rPr>
        <w:t>3) промысловые морские и речные суда;</w:t>
      </w:r>
    </w:p>
    <w:p w:rsidR="00847E3E" w:rsidRPr="00F117DE" w:rsidRDefault="00847E3E" w:rsidP="00847E3E">
      <w:pPr>
        <w:spacing w:line="276" w:lineRule="auto"/>
        <w:ind w:firstLine="709"/>
        <w:jc w:val="both"/>
        <w:rPr>
          <w:sz w:val="28"/>
          <w:szCs w:val="28"/>
        </w:rPr>
      </w:pPr>
      <w:r w:rsidRPr="00F117DE">
        <w:rPr>
          <w:sz w:val="28"/>
          <w:szCs w:val="28"/>
        </w:rPr>
        <w:t>4) пассажирские и грузовые морские, речные и воздушные суда, находящиеся в собственности (на праве хозяйственного ведения или оперативного управления) субъектов хозяйствования, основным видом деятельности которых является осуществление пассажирских и/или грузовых перевозок;</w:t>
      </w:r>
    </w:p>
    <w:p w:rsidR="00847E3E" w:rsidRPr="00F117DE" w:rsidRDefault="00847E3E" w:rsidP="00847E3E">
      <w:pPr>
        <w:spacing w:line="276" w:lineRule="auto"/>
        <w:ind w:firstLine="709"/>
        <w:jc w:val="both"/>
        <w:rPr>
          <w:sz w:val="28"/>
          <w:szCs w:val="28"/>
        </w:rPr>
      </w:pPr>
      <w:r w:rsidRPr="00F117DE">
        <w:rPr>
          <w:sz w:val="28"/>
          <w:szCs w:val="28"/>
        </w:rPr>
        <w:t xml:space="preserve">5) тракторы, самоходные комбайны всех марок, специальные автомашины (молоковозы, скотовозы, специальные машины для перевозки птицы, машины для перевозки и внесения минеральных удобрений, ветеринарной помощи, технического обслуживания), зарегистрированные на сельскохозяйственных товаропроизводителей и используемые при сельскохозяйственных работах для производства сельскохозяйственной продукции; </w:t>
      </w:r>
    </w:p>
    <w:p w:rsidR="00847E3E" w:rsidRPr="00F117DE" w:rsidRDefault="00847E3E" w:rsidP="00847E3E">
      <w:pPr>
        <w:spacing w:line="276" w:lineRule="auto"/>
        <w:ind w:firstLine="709"/>
        <w:jc w:val="both"/>
        <w:rPr>
          <w:sz w:val="28"/>
          <w:szCs w:val="28"/>
        </w:rPr>
      </w:pPr>
      <w:r w:rsidRPr="00F117DE">
        <w:rPr>
          <w:sz w:val="28"/>
          <w:szCs w:val="28"/>
        </w:rPr>
        <w:t>6) транспортные средства, принадлежащие на праве оперативного управления органам исполнительной власти;</w:t>
      </w:r>
    </w:p>
    <w:p w:rsidR="00847E3E" w:rsidRPr="00F117DE" w:rsidRDefault="00847E3E" w:rsidP="00847E3E">
      <w:pPr>
        <w:spacing w:line="276" w:lineRule="auto"/>
        <w:ind w:firstLine="709"/>
        <w:jc w:val="both"/>
        <w:rPr>
          <w:sz w:val="28"/>
          <w:szCs w:val="28"/>
        </w:rPr>
      </w:pPr>
      <w:r w:rsidRPr="00F117DE">
        <w:rPr>
          <w:sz w:val="28"/>
          <w:szCs w:val="28"/>
        </w:rPr>
        <w:t>7) транспортные средства, находящиеся в розыске, при условии подтверждения факта их угона (кражи) документом, выдаваемым уполномоченным органом;</w:t>
      </w:r>
    </w:p>
    <w:p w:rsidR="00847E3E" w:rsidRPr="00F117DE" w:rsidRDefault="00847E3E" w:rsidP="00847E3E">
      <w:pPr>
        <w:spacing w:line="276" w:lineRule="auto"/>
        <w:ind w:firstLine="709"/>
        <w:jc w:val="both"/>
        <w:rPr>
          <w:sz w:val="28"/>
          <w:szCs w:val="28"/>
        </w:rPr>
      </w:pPr>
      <w:r w:rsidRPr="00F117DE">
        <w:rPr>
          <w:sz w:val="28"/>
          <w:szCs w:val="28"/>
        </w:rPr>
        <w:lastRenderedPageBreak/>
        <w:t>8) транспортные средства домов-интернатов для граждан преклонных лет и инвалидов, детских домов-интернатов, пансионатов для ветеранов войны и труда, гериатрических пансионатов, реабилитационных учреждений для инвалидов и детей-инвалидов, которые финансируются из государственного и местного бюджетов;</w:t>
      </w:r>
    </w:p>
    <w:p w:rsidR="00847E3E" w:rsidRPr="00F117DE" w:rsidRDefault="00847E3E" w:rsidP="00847E3E">
      <w:pPr>
        <w:spacing w:line="276" w:lineRule="auto"/>
        <w:ind w:firstLine="709"/>
        <w:jc w:val="both"/>
        <w:rPr>
          <w:sz w:val="28"/>
          <w:szCs w:val="28"/>
        </w:rPr>
      </w:pPr>
      <w:r w:rsidRPr="00F117DE">
        <w:rPr>
          <w:sz w:val="28"/>
          <w:szCs w:val="28"/>
        </w:rPr>
        <w:t>9) транспортные средства специального назначения, оборудованные для использования больницами, станциями скорой помощи, ветеринарной медицины для выполнения их непосредственных функций по оказанию медицинской помощи населению и животным;</w:t>
      </w:r>
    </w:p>
    <w:p w:rsidR="00847E3E" w:rsidRPr="00F117DE" w:rsidRDefault="00847E3E" w:rsidP="00847E3E">
      <w:pPr>
        <w:spacing w:line="276" w:lineRule="auto"/>
        <w:ind w:firstLine="709"/>
        <w:jc w:val="both"/>
        <w:rPr>
          <w:sz w:val="28"/>
          <w:szCs w:val="28"/>
        </w:rPr>
      </w:pPr>
      <w:r w:rsidRPr="00F117DE">
        <w:rPr>
          <w:sz w:val="28"/>
          <w:szCs w:val="28"/>
        </w:rPr>
        <w:t>10) транспортные средства, владельцами которых являются лица, получившие в установленном законодательством порядке статус инвалида (не более одного транспортного средства на одно лицо). Если у лица, получившего статус инвалида во владении находится более одного транспортного средства, такие транспортные средства свыше одного облагаются налогом на общих основаниях. При этом, от налогообложения освобождается транспортное средство, ставка налога на которое меньше.</w:t>
      </w:r>
    </w:p>
    <w:p w:rsidR="00847E3E" w:rsidRPr="00F117DE" w:rsidRDefault="00847E3E" w:rsidP="00847E3E">
      <w:pPr>
        <w:spacing w:line="276" w:lineRule="auto"/>
        <w:ind w:firstLine="709"/>
        <w:jc w:val="both"/>
        <w:rPr>
          <w:sz w:val="28"/>
          <w:szCs w:val="28"/>
        </w:rPr>
      </w:pPr>
      <w:r w:rsidRPr="00F117DE">
        <w:rPr>
          <w:sz w:val="28"/>
          <w:szCs w:val="28"/>
        </w:rPr>
        <w:t>Налоговая база определяется:</w:t>
      </w:r>
    </w:p>
    <w:p w:rsidR="00847E3E" w:rsidRPr="00F117DE" w:rsidRDefault="00847E3E" w:rsidP="00847E3E">
      <w:pPr>
        <w:spacing w:line="276" w:lineRule="auto"/>
        <w:ind w:firstLine="709"/>
        <w:jc w:val="both"/>
        <w:rPr>
          <w:sz w:val="28"/>
          <w:szCs w:val="28"/>
        </w:rPr>
      </w:pPr>
      <w:r w:rsidRPr="00F117DE">
        <w:rPr>
          <w:sz w:val="28"/>
          <w:szCs w:val="28"/>
        </w:rPr>
        <w:t>1. В отношении транспортных средств, имеющих двигатели  – как мощность двигателя транспортного средства в кубических сантиметрах;</w:t>
      </w:r>
    </w:p>
    <w:p w:rsidR="00847E3E" w:rsidRPr="00F117DE" w:rsidRDefault="00847E3E" w:rsidP="00847E3E">
      <w:pPr>
        <w:spacing w:line="276" w:lineRule="auto"/>
        <w:ind w:firstLine="709"/>
        <w:jc w:val="both"/>
        <w:rPr>
          <w:sz w:val="28"/>
          <w:szCs w:val="28"/>
        </w:rPr>
      </w:pPr>
      <w:r w:rsidRPr="00F117DE">
        <w:rPr>
          <w:sz w:val="28"/>
          <w:szCs w:val="28"/>
        </w:rPr>
        <w:t>2. в отношении воздушных транспортных средств, для которых определяется тяга реактивного двигателя, – как паспортная статическая тяга реактивного двигателя (суммарная паспортная статическая тяга всех реактивных двигателей) воздушного транспортного средства на взлетном режиме в земных условиях в килограммах силы;</w:t>
      </w:r>
    </w:p>
    <w:p w:rsidR="00847E3E" w:rsidRPr="00F117DE" w:rsidRDefault="00847E3E" w:rsidP="00847E3E">
      <w:pPr>
        <w:spacing w:line="276" w:lineRule="auto"/>
        <w:ind w:firstLine="709"/>
        <w:jc w:val="both"/>
        <w:rPr>
          <w:sz w:val="28"/>
          <w:szCs w:val="28"/>
        </w:rPr>
      </w:pPr>
      <w:r w:rsidRPr="00F117DE">
        <w:rPr>
          <w:sz w:val="28"/>
          <w:szCs w:val="28"/>
        </w:rPr>
        <w:t>3. в отношении водных несамоходных (буксируемых) транспортных средств, для которых определяется валовая вместимость, – как валовая вместимость в регистровых тоннах;</w:t>
      </w:r>
    </w:p>
    <w:p w:rsidR="00847E3E" w:rsidRPr="00F117DE" w:rsidRDefault="00847E3E" w:rsidP="00847E3E">
      <w:pPr>
        <w:spacing w:line="276" w:lineRule="auto"/>
        <w:ind w:firstLine="709"/>
        <w:jc w:val="both"/>
        <w:rPr>
          <w:sz w:val="28"/>
          <w:szCs w:val="28"/>
        </w:rPr>
      </w:pPr>
      <w:r w:rsidRPr="00F117DE">
        <w:rPr>
          <w:sz w:val="28"/>
          <w:szCs w:val="28"/>
        </w:rPr>
        <w:t>4. в отношении водных и воздушных транспортных средств– как единица транспортного средства.</w:t>
      </w:r>
    </w:p>
    <w:p w:rsidR="00847E3E" w:rsidRPr="00F117DE" w:rsidRDefault="00847E3E" w:rsidP="00847E3E">
      <w:pPr>
        <w:spacing w:line="276" w:lineRule="auto"/>
        <w:ind w:firstLine="709"/>
        <w:jc w:val="both"/>
        <w:rPr>
          <w:sz w:val="28"/>
          <w:szCs w:val="28"/>
        </w:rPr>
      </w:pPr>
      <w:r w:rsidRPr="00F117DE">
        <w:rPr>
          <w:sz w:val="28"/>
          <w:szCs w:val="28"/>
        </w:rPr>
        <w:t>Отчетным периодом признается календарный год.</w:t>
      </w:r>
    </w:p>
    <w:p w:rsidR="00847E3E" w:rsidRPr="00F117DE" w:rsidRDefault="00847E3E" w:rsidP="00847E3E">
      <w:pPr>
        <w:spacing w:line="276" w:lineRule="auto"/>
        <w:ind w:firstLine="709"/>
        <w:jc w:val="both"/>
        <w:rPr>
          <w:sz w:val="28"/>
          <w:szCs w:val="28"/>
        </w:rPr>
      </w:pPr>
      <w:r w:rsidRPr="00F117DE">
        <w:rPr>
          <w:sz w:val="28"/>
          <w:szCs w:val="28"/>
        </w:rPr>
        <w:t>Налоговый период – календарный квартал для субъектов хозяйствования и календарный год для физических лиц, не являющихся предпринимателями.</w:t>
      </w:r>
    </w:p>
    <w:p w:rsidR="00847E3E" w:rsidRPr="00F117DE" w:rsidRDefault="00847E3E" w:rsidP="00847E3E">
      <w:pPr>
        <w:spacing w:line="276" w:lineRule="auto"/>
        <w:ind w:firstLine="709"/>
        <w:jc w:val="both"/>
        <w:rPr>
          <w:sz w:val="28"/>
          <w:szCs w:val="28"/>
        </w:rPr>
      </w:pPr>
      <w:r w:rsidRPr="00F117DE">
        <w:rPr>
          <w:sz w:val="28"/>
          <w:szCs w:val="28"/>
        </w:rPr>
        <w:t>Налоговые ставки устанавливаются на год в зависимости от мощности двигателя, тяги реактивного двигателя или валовой вместимости транспортных средств,</w:t>
      </w:r>
      <w:r>
        <w:rPr>
          <w:sz w:val="28"/>
          <w:szCs w:val="28"/>
        </w:rPr>
        <w:t xml:space="preserve"> категории транспортных средств.</w:t>
      </w:r>
    </w:p>
    <w:p w:rsidR="00847E3E" w:rsidRPr="00F117DE" w:rsidRDefault="00847E3E" w:rsidP="00847E3E">
      <w:pPr>
        <w:spacing w:line="276" w:lineRule="auto"/>
        <w:ind w:firstLine="709"/>
        <w:jc w:val="both"/>
        <w:rPr>
          <w:sz w:val="28"/>
          <w:szCs w:val="28"/>
        </w:rPr>
      </w:pPr>
      <w:r>
        <w:rPr>
          <w:sz w:val="28"/>
          <w:szCs w:val="28"/>
        </w:rPr>
        <w:t>Также с</w:t>
      </w:r>
      <w:r w:rsidRPr="00F117DE">
        <w:rPr>
          <w:sz w:val="28"/>
          <w:szCs w:val="28"/>
        </w:rPr>
        <w:t>тавки налога определяются с учетом количества лет, прошедших с года выпуска транспортных средств, а именно:</w:t>
      </w:r>
    </w:p>
    <w:p w:rsidR="00847E3E" w:rsidRPr="00F117DE" w:rsidRDefault="00847E3E" w:rsidP="00847E3E">
      <w:pPr>
        <w:spacing w:line="276" w:lineRule="auto"/>
        <w:ind w:firstLine="709"/>
        <w:jc w:val="both"/>
        <w:rPr>
          <w:sz w:val="28"/>
          <w:szCs w:val="28"/>
        </w:rPr>
      </w:pPr>
      <w:r w:rsidRPr="00F117DE">
        <w:rPr>
          <w:sz w:val="28"/>
          <w:szCs w:val="28"/>
        </w:rPr>
        <w:lastRenderedPageBreak/>
        <w:t>1. транспортные средства до 5 лет – ставка налога составляет 100 процентов от ставки</w:t>
      </w:r>
    </w:p>
    <w:p w:rsidR="00847E3E" w:rsidRPr="00F117DE" w:rsidRDefault="00847E3E" w:rsidP="00847E3E">
      <w:pPr>
        <w:spacing w:line="276" w:lineRule="auto"/>
        <w:ind w:firstLine="709"/>
        <w:jc w:val="both"/>
        <w:rPr>
          <w:sz w:val="28"/>
          <w:szCs w:val="28"/>
        </w:rPr>
      </w:pPr>
      <w:r w:rsidRPr="00F117DE">
        <w:rPr>
          <w:sz w:val="28"/>
          <w:szCs w:val="28"/>
        </w:rPr>
        <w:t>2 транспортные средства от 5 до 10 лет – ставка налога составляет 80 процентов от ставки</w:t>
      </w:r>
    </w:p>
    <w:p w:rsidR="00847E3E" w:rsidRPr="00F117DE" w:rsidRDefault="00847E3E" w:rsidP="00847E3E">
      <w:pPr>
        <w:spacing w:line="276" w:lineRule="auto"/>
        <w:ind w:firstLine="709"/>
        <w:jc w:val="both"/>
        <w:rPr>
          <w:sz w:val="28"/>
          <w:szCs w:val="28"/>
        </w:rPr>
      </w:pPr>
      <w:r w:rsidRPr="00F117DE">
        <w:rPr>
          <w:sz w:val="28"/>
          <w:szCs w:val="28"/>
        </w:rPr>
        <w:t>3. транспортные средства от 10 до 15 лет – ставка налога составляет 70 процентов от ставки</w:t>
      </w:r>
    </w:p>
    <w:p w:rsidR="00847E3E" w:rsidRPr="00F117DE" w:rsidRDefault="00847E3E" w:rsidP="00847E3E">
      <w:pPr>
        <w:spacing w:line="276" w:lineRule="auto"/>
        <w:ind w:firstLine="709"/>
        <w:jc w:val="both"/>
        <w:rPr>
          <w:sz w:val="28"/>
          <w:szCs w:val="28"/>
        </w:rPr>
      </w:pPr>
      <w:r w:rsidRPr="00F117DE">
        <w:rPr>
          <w:sz w:val="28"/>
          <w:szCs w:val="28"/>
        </w:rPr>
        <w:t>4. транспортные средства от 15 до 20 лет – ставка налога составляет 60 процентов от ставки</w:t>
      </w:r>
    </w:p>
    <w:p w:rsidR="00847E3E" w:rsidRPr="00F117DE" w:rsidRDefault="00847E3E" w:rsidP="00847E3E">
      <w:pPr>
        <w:spacing w:line="276" w:lineRule="auto"/>
        <w:ind w:firstLine="709"/>
        <w:jc w:val="both"/>
        <w:rPr>
          <w:sz w:val="28"/>
          <w:szCs w:val="28"/>
        </w:rPr>
      </w:pPr>
      <w:r w:rsidRPr="00F117DE">
        <w:rPr>
          <w:sz w:val="28"/>
          <w:szCs w:val="28"/>
        </w:rPr>
        <w:t>5. транспортные средства свыше 20 лет – ставка налога составляет 50 процентов от ставки</w:t>
      </w:r>
      <w:r>
        <w:rPr>
          <w:sz w:val="28"/>
          <w:szCs w:val="28"/>
        </w:rPr>
        <w:t>.</w:t>
      </w:r>
      <w:r w:rsidRPr="00F117DE">
        <w:rPr>
          <w:sz w:val="28"/>
          <w:szCs w:val="28"/>
        </w:rPr>
        <w:t xml:space="preserve"> </w:t>
      </w:r>
    </w:p>
    <w:p w:rsidR="00847E3E" w:rsidRPr="00F117DE" w:rsidRDefault="00847E3E" w:rsidP="00847E3E">
      <w:pPr>
        <w:spacing w:line="276" w:lineRule="auto"/>
        <w:ind w:firstLine="709"/>
        <w:jc w:val="both"/>
        <w:rPr>
          <w:sz w:val="28"/>
          <w:szCs w:val="28"/>
        </w:rPr>
      </w:pPr>
      <w:r w:rsidRPr="00F117DE">
        <w:rPr>
          <w:sz w:val="28"/>
          <w:szCs w:val="28"/>
        </w:rPr>
        <w:t xml:space="preserve">Количество лет, прошедших с года выпуска транспортного средства, определяется по состоянию на 1 января текущего года в календарных годах с года, следующего за годом выпуска транспортного средства. </w:t>
      </w:r>
    </w:p>
    <w:p w:rsidR="00847E3E" w:rsidRPr="00F117DE" w:rsidRDefault="00847E3E" w:rsidP="00847E3E">
      <w:pPr>
        <w:spacing w:line="276" w:lineRule="auto"/>
        <w:ind w:firstLine="709"/>
        <w:jc w:val="both"/>
        <w:rPr>
          <w:sz w:val="28"/>
          <w:szCs w:val="28"/>
        </w:rPr>
      </w:pPr>
      <w:r w:rsidRPr="00F117DE">
        <w:rPr>
          <w:sz w:val="28"/>
          <w:szCs w:val="28"/>
        </w:rPr>
        <w:t>Ставки налога для лиц, состоящих на учете в органах Пенсионного фонда Донецкой Народной Республики, составляют 50 процентов от ставок</w:t>
      </w:r>
      <w:r>
        <w:rPr>
          <w:sz w:val="28"/>
          <w:szCs w:val="28"/>
        </w:rPr>
        <w:t>.</w:t>
      </w:r>
    </w:p>
    <w:p w:rsidR="00847E3E" w:rsidRPr="00FB7DFB" w:rsidRDefault="00847E3E" w:rsidP="00847E3E">
      <w:pPr>
        <w:spacing w:line="276" w:lineRule="auto"/>
        <w:ind w:firstLine="709"/>
        <w:jc w:val="both"/>
        <w:rPr>
          <w:sz w:val="28"/>
          <w:szCs w:val="28"/>
          <w:u w:val="single"/>
        </w:rPr>
      </w:pPr>
      <w:r w:rsidRPr="00FB7DFB">
        <w:rPr>
          <w:sz w:val="28"/>
          <w:szCs w:val="28"/>
          <w:u w:val="single"/>
        </w:rPr>
        <w:t xml:space="preserve">Статья 98. Порядок исчисления суммы налога </w:t>
      </w:r>
    </w:p>
    <w:p w:rsidR="00847E3E" w:rsidRPr="00F117DE" w:rsidRDefault="00847E3E" w:rsidP="00847E3E">
      <w:pPr>
        <w:spacing w:line="276" w:lineRule="auto"/>
        <w:ind w:firstLine="709"/>
        <w:jc w:val="both"/>
        <w:rPr>
          <w:sz w:val="28"/>
          <w:szCs w:val="28"/>
        </w:rPr>
      </w:pPr>
      <w:r w:rsidRPr="00F117DE">
        <w:rPr>
          <w:sz w:val="28"/>
          <w:szCs w:val="28"/>
        </w:rPr>
        <w:t>Налогоплательщики, являющиеся субъектами хозяйствования, исчисляют</w:t>
      </w:r>
      <w:r>
        <w:rPr>
          <w:sz w:val="28"/>
          <w:szCs w:val="28"/>
        </w:rPr>
        <w:t xml:space="preserve"> сумму налога самостоятельно.  </w:t>
      </w:r>
      <w:r w:rsidRPr="00F117DE">
        <w:rPr>
          <w:sz w:val="28"/>
          <w:szCs w:val="28"/>
        </w:rPr>
        <w:t>Плательщики исчисляют сумму налога ежегодн</w:t>
      </w:r>
      <w:r>
        <w:rPr>
          <w:sz w:val="28"/>
          <w:szCs w:val="28"/>
        </w:rPr>
        <w:t xml:space="preserve">о по состоянию на 1 января.  </w:t>
      </w:r>
      <w:r w:rsidRPr="00F117DE">
        <w:rPr>
          <w:sz w:val="28"/>
          <w:szCs w:val="28"/>
        </w:rPr>
        <w:t>Сумма налога, подлежащая уплате в бюджет, исчисляется в отношении каждого транспортного средства</w:t>
      </w:r>
      <w:r>
        <w:rPr>
          <w:sz w:val="28"/>
          <w:szCs w:val="28"/>
        </w:rPr>
        <w:t>.</w:t>
      </w:r>
    </w:p>
    <w:p w:rsidR="00847E3E" w:rsidRPr="00F117DE" w:rsidRDefault="00847E3E" w:rsidP="00847E3E">
      <w:pPr>
        <w:spacing w:line="276" w:lineRule="auto"/>
        <w:ind w:firstLine="709"/>
        <w:jc w:val="both"/>
        <w:rPr>
          <w:sz w:val="28"/>
          <w:szCs w:val="28"/>
        </w:rPr>
      </w:pPr>
      <w:r w:rsidRPr="00F117DE">
        <w:rPr>
          <w:sz w:val="28"/>
          <w:szCs w:val="28"/>
        </w:rPr>
        <w:t xml:space="preserve">В случае регистрации транспортного средства и/или снятия транспортного средства с регистрации (снятия с учета и т.д.) в течение налогового (отчетного) периода исчисление суммы налога производится с учетом коэффициента, определяемого как отношение числа полных месяцев, в течение которых данное транспортное средство было зарегистрировано на налогоплательщика, к числу календарных месяцев в налоговом (отчетном) периоде. При этом месяц регистрации транспортного средства, а также месяц снятия транспортного средства с регистрации принимается за полный месяц. В случае регистрации и снятия с регистрации транспортного средства в течение одного календарного месяца указанный месяц принимается как один полный месяц. </w:t>
      </w:r>
    </w:p>
    <w:p w:rsidR="00847E3E" w:rsidRPr="00F117DE" w:rsidRDefault="00847E3E" w:rsidP="00847E3E">
      <w:pPr>
        <w:spacing w:line="276" w:lineRule="auto"/>
        <w:ind w:firstLine="709"/>
        <w:jc w:val="both"/>
        <w:rPr>
          <w:sz w:val="28"/>
          <w:szCs w:val="28"/>
        </w:rPr>
      </w:pPr>
      <w:r w:rsidRPr="00F117DE">
        <w:rPr>
          <w:sz w:val="28"/>
          <w:szCs w:val="28"/>
        </w:rPr>
        <w:t>Органы, осуществляющие государственную регистрацию транспортных средств, обязаны сообщать в органы доходов и сборов по месту регистрации о транспортных средствах, зарегистрированных или снятых с регистрации в этих органах, а также о лицах, на которых зарегистрированы транспортные средства, в течение 10 дней после их регистрации или снятия с регистрации.</w:t>
      </w:r>
    </w:p>
    <w:p w:rsidR="00847E3E" w:rsidRPr="00F117DE" w:rsidRDefault="00847E3E" w:rsidP="00847E3E">
      <w:pPr>
        <w:spacing w:line="276" w:lineRule="auto"/>
        <w:ind w:firstLine="709"/>
        <w:jc w:val="both"/>
        <w:rPr>
          <w:sz w:val="28"/>
          <w:szCs w:val="28"/>
        </w:rPr>
      </w:pPr>
      <w:r w:rsidRPr="00F117DE">
        <w:rPr>
          <w:sz w:val="28"/>
          <w:szCs w:val="28"/>
        </w:rPr>
        <w:t xml:space="preserve">Органы, осуществляющие государственную регистрацию транспортных средств, обязаны сообщать в органы доходов и сборов по месту регистрации транспортных средств, сведения о транспортных средствах, а также о лицах, </w:t>
      </w:r>
      <w:r w:rsidRPr="00F117DE">
        <w:rPr>
          <w:sz w:val="28"/>
          <w:szCs w:val="28"/>
        </w:rPr>
        <w:lastRenderedPageBreak/>
        <w:t>на которых зарегистрированы транспортные средства, по состоянию на 31 декабря истекшего календарного года до 1 февраля текущего календарного года, а также обо всех связанных с ними изменениях, произошедших за предыдущий календарный год.</w:t>
      </w:r>
    </w:p>
    <w:p w:rsidR="00847E3E" w:rsidRPr="00F117DE" w:rsidRDefault="00847E3E" w:rsidP="00847E3E">
      <w:pPr>
        <w:spacing w:line="276" w:lineRule="auto"/>
        <w:ind w:firstLine="709"/>
        <w:jc w:val="both"/>
        <w:rPr>
          <w:sz w:val="28"/>
          <w:szCs w:val="28"/>
        </w:rPr>
      </w:pPr>
      <w:r w:rsidRPr="00F117DE">
        <w:rPr>
          <w:sz w:val="28"/>
          <w:szCs w:val="28"/>
        </w:rPr>
        <w:t>Уплата налога производится налогоплательщиками по месту регистрации транспортных средств в порядке, который устанавливается Советом Министров Донецкой Народной Республики.</w:t>
      </w:r>
      <w:r>
        <w:rPr>
          <w:sz w:val="28"/>
          <w:szCs w:val="28"/>
        </w:rPr>
        <w:t>???</w:t>
      </w:r>
    </w:p>
    <w:p w:rsidR="00847E3E" w:rsidRDefault="00847E3E" w:rsidP="00847E3E">
      <w:pPr>
        <w:spacing w:line="276" w:lineRule="auto"/>
        <w:ind w:firstLine="709"/>
        <w:jc w:val="both"/>
        <w:rPr>
          <w:sz w:val="28"/>
          <w:szCs w:val="28"/>
        </w:rPr>
      </w:pPr>
    </w:p>
    <w:p w:rsidR="00847E3E" w:rsidRPr="004E5335" w:rsidRDefault="00847E3E" w:rsidP="00847E3E">
      <w:pPr>
        <w:spacing w:line="276" w:lineRule="auto"/>
        <w:ind w:firstLine="709"/>
        <w:jc w:val="both"/>
        <w:rPr>
          <w:b/>
          <w:sz w:val="28"/>
          <w:szCs w:val="28"/>
        </w:rPr>
      </w:pPr>
      <w:r>
        <w:rPr>
          <w:b/>
          <w:sz w:val="28"/>
          <w:szCs w:val="28"/>
        </w:rPr>
        <w:t xml:space="preserve">4. </w:t>
      </w:r>
      <w:r w:rsidRPr="004E5335">
        <w:rPr>
          <w:b/>
          <w:sz w:val="28"/>
          <w:szCs w:val="28"/>
        </w:rPr>
        <w:t>Сбор за специальное использование рыбных и других водных живых ресурсов</w:t>
      </w:r>
      <w:r>
        <w:rPr>
          <w:b/>
          <w:sz w:val="28"/>
          <w:szCs w:val="28"/>
        </w:rPr>
        <w:t xml:space="preserve"> </w:t>
      </w:r>
      <w:r w:rsidRPr="004E5335">
        <w:rPr>
          <w:sz w:val="28"/>
          <w:szCs w:val="28"/>
        </w:rPr>
        <w:t xml:space="preserve">Глава 22. </w:t>
      </w:r>
    </w:p>
    <w:p w:rsidR="00847E3E" w:rsidRPr="004E5335" w:rsidRDefault="00847E3E" w:rsidP="00847E3E">
      <w:pPr>
        <w:spacing w:line="276" w:lineRule="auto"/>
        <w:ind w:firstLine="709"/>
        <w:jc w:val="both"/>
        <w:rPr>
          <w:sz w:val="28"/>
          <w:szCs w:val="28"/>
        </w:rPr>
      </w:pPr>
      <w:r w:rsidRPr="004E5335">
        <w:rPr>
          <w:sz w:val="28"/>
          <w:szCs w:val="28"/>
        </w:rPr>
        <w:t xml:space="preserve">К специальному использованию относятся все виды пользования водными живыми ресурсами (за исключением любительского и спортивного рыболовства в водоемах общего пользования), что осуществляются с их изъятием (добыванием, сбором и тому подобное) из естественной и искусственной среды. </w:t>
      </w:r>
    </w:p>
    <w:p w:rsidR="00847E3E" w:rsidRDefault="00847E3E" w:rsidP="00847E3E">
      <w:pPr>
        <w:spacing w:line="276" w:lineRule="auto"/>
        <w:ind w:firstLine="709"/>
        <w:jc w:val="both"/>
        <w:rPr>
          <w:sz w:val="28"/>
          <w:szCs w:val="28"/>
        </w:rPr>
      </w:pPr>
      <w:r w:rsidRPr="004E5335">
        <w:rPr>
          <w:sz w:val="28"/>
          <w:szCs w:val="28"/>
        </w:rPr>
        <w:t>Специальное использование рыбных и других водных живых ресурсов осуществляется предприятиями, учреждениями, организациями, физическими лицами-предпринимателями (далее – пользователями) за соответствующий сбор.</w:t>
      </w:r>
    </w:p>
    <w:p w:rsidR="00847E3E" w:rsidRPr="004E5335" w:rsidRDefault="00847E3E" w:rsidP="00847E3E">
      <w:pPr>
        <w:spacing w:line="276" w:lineRule="auto"/>
        <w:ind w:firstLine="709"/>
        <w:jc w:val="both"/>
        <w:rPr>
          <w:sz w:val="28"/>
          <w:szCs w:val="28"/>
        </w:rPr>
      </w:pPr>
      <w:r w:rsidRPr="004E5335">
        <w:rPr>
          <w:sz w:val="28"/>
          <w:szCs w:val="28"/>
        </w:rPr>
        <w:t xml:space="preserve">Сбор взимается за следующие виды специального использования объектов животного мира: </w:t>
      </w:r>
    </w:p>
    <w:p w:rsidR="00847E3E" w:rsidRPr="004E5335" w:rsidRDefault="00847E3E" w:rsidP="00847E3E">
      <w:pPr>
        <w:spacing w:line="276" w:lineRule="auto"/>
        <w:ind w:firstLine="709"/>
        <w:jc w:val="both"/>
        <w:rPr>
          <w:sz w:val="28"/>
          <w:szCs w:val="28"/>
        </w:rPr>
      </w:pPr>
      <w:r w:rsidRPr="004E5335">
        <w:rPr>
          <w:sz w:val="28"/>
          <w:szCs w:val="28"/>
        </w:rPr>
        <w:t>а) рыболовство, включая добычу водных беспозвоночных животных;</w:t>
      </w:r>
    </w:p>
    <w:p w:rsidR="00847E3E" w:rsidRPr="004E5335" w:rsidRDefault="00847E3E" w:rsidP="00847E3E">
      <w:pPr>
        <w:spacing w:line="276" w:lineRule="auto"/>
        <w:ind w:firstLine="709"/>
        <w:jc w:val="both"/>
        <w:rPr>
          <w:sz w:val="28"/>
          <w:szCs w:val="28"/>
        </w:rPr>
      </w:pPr>
      <w:r w:rsidRPr="004E5335">
        <w:rPr>
          <w:sz w:val="28"/>
          <w:szCs w:val="28"/>
        </w:rPr>
        <w:t>б) использование рыбных и других водных живых ресурсов с целью получения продуктов их жизнедеятельности;</w:t>
      </w:r>
    </w:p>
    <w:p w:rsidR="00847E3E" w:rsidRPr="004E5335" w:rsidRDefault="00847E3E" w:rsidP="00847E3E">
      <w:pPr>
        <w:spacing w:line="276" w:lineRule="auto"/>
        <w:ind w:firstLine="709"/>
        <w:jc w:val="both"/>
        <w:rPr>
          <w:sz w:val="28"/>
          <w:szCs w:val="28"/>
        </w:rPr>
      </w:pPr>
      <w:r w:rsidRPr="004E5335">
        <w:rPr>
          <w:sz w:val="28"/>
          <w:szCs w:val="28"/>
        </w:rPr>
        <w:t xml:space="preserve">в) добыча (приобретение) рыбных и других водных живых ресурсов с целью их содержания и разведения в полусвободных условиях или в неволе; </w:t>
      </w:r>
    </w:p>
    <w:p w:rsidR="00847E3E" w:rsidRPr="004E5335" w:rsidRDefault="00847E3E" w:rsidP="00847E3E">
      <w:pPr>
        <w:spacing w:line="276" w:lineRule="auto"/>
        <w:ind w:firstLine="709"/>
        <w:jc w:val="both"/>
        <w:rPr>
          <w:sz w:val="28"/>
          <w:szCs w:val="28"/>
        </w:rPr>
      </w:pPr>
      <w:r w:rsidRPr="004E5335">
        <w:rPr>
          <w:sz w:val="28"/>
          <w:szCs w:val="28"/>
        </w:rPr>
        <w:t>г) использование объектов животного мира в научных, культурно-образовательных, воспитательных и эстетических целях в случае их изъятия из природной среды с целью получения прибыли.</w:t>
      </w:r>
    </w:p>
    <w:p w:rsidR="00847E3E" w:rsidRDefault="00847E3E" w:rsidP="00847E3E">
      <w:pPr>
        <w:spacing w:line="276" w:lineRule="auto"/>
        <w:ind w:firstLine="709"/>
        <w:jc w:val="both"/>
        <w:rPr>
          <w:sz w:val="28"/>
          <w:szCs w:val="28"/>
        </w:rPr>
      </w:pPr>
      <w:r w:rsidRPr="004E5335">
        <w:rPr>
          <w:sz w:val="28"/>
          <w:szCs w:val="28"/>
        </w:rPr>
        <w:t>Плательщиками сбора являются пользователи, осуществляющие добычу (вылов) водных биологических ресурсов.</w:t>
      </w:r>
    </w:p>
    <w:p w:rsidR="00847E3E" w:rsidRPr="004E5335" w:rsidRDefault="00847E3E" w:rsidP="00847E3E">
      <w:pPr>
        <w:spacing w:line="276" w:lineRule="auto"/>
        <w:ind w:firstLine="709"/>
        <w:jc w:val="both"/>
        <w:rPr>
          <w:sz w:val="28"/>
          <w:szCs w:val="28"/>
        </w:rPr>
      </w:pPr>
      <w:r w:rsidRPr="004E5335">
        <w:rPr>
          <w:sz w:val="28"/>
          <w:szCs w:val="28"/>
        </w:rPr>
        <w:t xml:space="preserve">Сбор за специальное использование рыбных и других водных живых ресурсов </w:t>
      </w:r>
      <w:r w:rsidRPr="004E5335">
        <w:rPr>
          <w:b/>
          <w:sz w:val="28"/>
          <w:szCs w:val="28"/>
        </w:rPr>
        <w:t>не взимается с:</w:t>
      </w:r>
    </w:p>
    <w:p w:rsidR="00847E3E" w:rsidRPr="004E5335" w:rsidRDefault="00847E3E" w:rsidP="00847E3E">
      <w:pPr>
        <w:spacing w:line="276" w:lineRule="auto"/>
        <w:ind w:firstLine="709"/>
        <w:jc w:val="both"/>
        <w:rPr>
          <w:sz w:val="28"/>
          <w:szCs w:val="28"/>
        </w:rPr>
      </w:pPr>
      <w:r w:rsidRPr="004E5335">
        <w:rPr>
          <w:sz w:val="28"/>
          <w:szCs w:val="28"/>
        </w:rPr>
        <w:t xml:space="preserve">а) пользователей, использующих рыбные и другие водные живые ресурсы для дальнейшего воспроизводства, в том числе искусственного, интродукции, акклиматизации и реакклиматизации, а также осуществляющих изъятие рыбных и других водных живых ресурсов при проведении научно-исследовательских, контрольных, мелиоративных и других ловов, связанных с природоохранной деятельностью и улучшением окружающей среды, и </w:t>
      </w:r>
      <w:r w:rsidRPr="004E5335">
        <w:rPr>
          <w:sz w:val="28"/>
          <w:szCs w:val="28"/>
        </w:rPr>
        <w:lastRenderedPageBreak/>
        <w:t>ловов, связанных с проведением исследовательско-конструкторских работ по созданию новых конструкций орудий лова;</w:t>
      </w:r>
    </w:p>
    <w:p w:rsidR="00847E3E" w:rsidRPr="004E5335" w:rsidRDefault="00847E3E" w:rsidP="00847E3E">
      <w:pPr>
        <w:spacing w:line="276" w:lineRule="auto"/>
        <w:ind w:firstLine="709"/>
        <w:jc w:val="both"/>
        <w:rPr>
          <w:sz w:val="28"/>
          <w:szCs w:val="28"/>
        </w:rPr>
      </w:pPr>
      <w:r w:rsidRPr="004E5335">
        <w:rPr>
          <w:sz w:val="28"/>
          <w:szCs w:val="28"/>
        </w:rPr>
        <w:t xml:space="preserve">б) специальных хозяйств, занимающихся разведением и выращиванием рыбных и других водных живых ресурсов в переданных им в пользование водных объектах. </w:t>
      </w:r>
    </w:p>
    <w:p w:rsidR="00847E3E" w:rsidRPr="004E5335" w:rsidRDefault="00847E3E" w:rsidP="00847E3E">
      <w:pPr>
        <w:spacing w:line="276" w:lineRule="auto"/>
        <w:ind w:firstLine="709"/>
        <w:jc w:val="both"/>
        <w:rPr>
          <w:sz w:val="28"/>
          <w:szCs w:val="28"/>
        </w:rPr>
      </w:pPr>
      <w:r w:rsidRPr="004E5335">
        <w:rPr>
          <w:sz w:val="28"/>
          <w:szCs w:val="28"/>
        </w:rPr>
        <w:t xml:space="preserve">Ставки сбора устанавливаются в </w:t>
      </w:r>
      <w:r>
        <w:rPr>
          <w:sz w:val="28"/>
          <w:szCs w:val="28"/>
        </w:rPr>
        <w:t xml:space="preserve">российских рублях за 1 тонну водных ресурсов. </w:t>
      </w:r>
      <w:r w:rsidRPr="004E5335">
        <w:rPr>
          <w:sz w:val="28"/>
          <w:szCs w:val="28"/>
        </w:rPr>
        <w:t>Размер сбора за специальное использование рыбных и других водных живых ресурсов исчисляется на основе фактических объемов вылова в отчетном периоде и нормативов сбора</w:t>
      </w:r>
      <w:r>
        <w:rPr>
          <w:sz w:val="28"/>
          <w:szCs w:val="28"/>
        </w:rPr>
        <w:t xml:space="preserve">.  </w:t>
      </w:r>
      <w:r w:rsidRPr="004E5335">
        <w:rPr>
          <w:sz w:val="28"/>
          <w:szCs w:val="28"/>
        </w:rPr>
        <w:t>При одновременном использовании нескольких видов водных живых ресурсов плата рассчит</w:t>
      </w:r>
      <w:r>
        <w:rPr>
          <w:sz w:val="28"/>
          <w:szCs w:val="28"/>
        </w:rPr>
        <w:t>ывается за каждый вид отдельно.</w:t>
      </w:r>
    </w:p>
    <w:p w:rsidR="00847E3E" w:rsidRPr="004E5335" w:rsidRDefault="00847E3E" w:rsidP="00847E3E">
      <w:pPr>
        <w:spacing w:line="276" w:lineRule="auto"/>
        <w:ind w:firstLine="709"/>
        <w:jc w:val="both"/>
        <w:rPr>
          <w:sz w:val="28"/>
          <w:szCs w:val="28"/>
        </w:rPr>
      </w:pPr>
      <w:r w:rsidRPr="004E5335">
        <w:rPr>
          <w:sz w:val="28"/>
          <w:szCs w:val="28"/>
        </w:rPr>
        <w:t>Базовый налоговый (отчетный) период для сбора р</w:t>
      </w:r>
      <w:r>
        <w:rPr>
          <w:sz w:val="28"/>
          <w:szCs w:val="28"/>
        </w:rPr>
        <w:t xml:space="preserve">авняется календарному кварталу. </w:t>
      </w:r>
      <w:r w:rsidRPr="004E5335">
        <w:rPr>
          <w:sz w:val="28"/>
          <w:szCs w:val="28"/>
        </w:rPr>
        <w:t>Налоговая отчетность (расчет) по сбору подаются плательщиками сбора органам доходов и сборов в сроки, определенные для квартального налогового (отчетного) периода, по месту фактического нахождения на учете в органах доходов и сборов.</w:t>
      </w:r>
    </w:p>
    <w:p w:rsidR="00847E3E" w:rsidRPr="004E5335" w:rsidRDefault="00847E3E" w:rsidP="00847E3E">
      <w:pPr>
        <w:spacing w:line="276" w:lineRule="auto"/>
        <w:ind w:firstLine="709"/>
        <w:jc w:val="both"/>
        <w:rPr>
          <w:sz w:val="28"/>
          <w:szCs w:val="28"/>
        </w:rPr>
      </w:pPr>
      <w:r w:rsidRPr="004E5335">
        <w:rPr>
          <w:sz w:val="28"/>
          <w:szCs w:val="28"/>
        </w:rPr>
        <w:t xml:space="preserve">Сбор уплачивается плательщиками сбора в сроки, определенные для квартального налогового (отчетного) периода, по месту фактического нахождения на учете в органах доходов и сборов. </w:t>
      </w:r>
    </w:p>
    <w:p w:rsidR="00847E3E" w:rsidRPr="004E5335" w:rsidRDefault="00847E3E" w:rsidP="00847E3E">
      <w:pPr>
        <w:spacing w:line="276" w:lineRule="auto"/>
        <w:ind w:firstLine="709"/>
        <w:jc w:val="both"/>
        <w:rPr>
          <w:sz w:val="28"/>
          <w:szCs w:val="28"/>
        </w:rPr>
      </w:pPr>
      <w:r w:rsidRPr="004E5335">
        <w:rPr>
          <w:sz w:val="28"/>
          <w:szCs w:val="28"/>
        </w:rPr>
        <w:t xml:space="preserve">Филиалы, отделения, другие обособленные подразделения пользователя, которые имеют банковские счета, ведут отдельный бухгалтерский учет своей деятельности, составляют отдельный баланс, подают налоговую отчетность и уплачивают сбор по своему месту фактического нахождения на учете. </w:t>
      </w:r>
    </w:p>
    <w:p w:rsidR="00847E3E" w:rsidRPr="004E5335" w:rsidRDefault="00847E3E" w:rsidP="00847E3E">
      <w:pPr>
        <w:spacing w:line="276" w:lineRule="auto"/>
        <w:ind w:firstLine="709"/>
        <w:jc w:val="both"/>
        <w:rPr>
          <w:sz w:val="28"/>
          <w:szCs w:val="28"/>
        </w:rPr>
      </w:pPr>
      <w:r w:rsidRPr="004E5335">
        <w:rPr>
          <w:sz w:val="28"/>
          <w:szCs w:val="28"/>
        </w:rPr>
        <w:t>Если в состав пользователя входят структурные подразделения, которые не имеют банковских счетов, не ведут отдельный бухгалтерский учет своей деятельности, не составляют отдельный баланс, то декларации сбора подаются и сбор уплачивается пользователем, в состав которого входят такие структурные подразделения, по месту нахождения пользователя.</w:t>
      </w:r>
    </w:p>
    <w:p w:rsidR="00847E3E" w:rsidRPr="004E5335" w:rsidRDefault="00847E3E" w:rsidP="00847E3E">
      <w:pPr>
        <w:spacing w:line="276" w:lineRule="auto"/>
        <w:ind w:firstLine="709"/>
        <w:jc w:val="both"/>
        <w:rPr>
          <w:sz w:val="28"/>
          <w:szCs w:val="28"/>
        </w:rPr>
      </w:pPr>
      <w:r w:rsidRPr="004E5335">
        <w:rPr>
          <w:sz w:val="28"/>
          <w:szCs w:val="28"/>
        </w:rPr>
        <w:t>Сбор за специальное использование рыбных и других водных живых ресурсов полностью включается в состав валовых расходов</w:t>
      </w:r>
      <w:r>
        <w:rPr>
          <w:sz w:val="28"/>
          <w:szCs w:val="28"/>
        </w:rPr>
        <w:t>.</w:t>
      </w:r>
    </w:p>
    <w:p w:rsidR="00847E3E" w:rsidRDefault="00847E3E" w:rsidP="00847E3E">
      <w:pPr>
        <w:spacing w:line="276" w:lineRule="auto"/>
        <w:ind w:firstLine="709"/>
        <w:jc w:val="both"/>
        <w:rPr>
          <w:sz w:val="28"/>
          <w:szCs w:val="28"/>
        </w:rPr>
      </w:pPr>
    </w:p>
    <w:p w:rsidR="00847E3E" w:rsidRPr="00542590" w:rsidRDefault="00847E3E" w:rsidP="00847E3E">
      <w:pPr>
        <w:spacing w:line="276" w:lineRule="auto"/>
        <w:ind w:firstLine="709"/>
        <w:jc w:val="both"/>
        <w:rPr>
          <w:b/>
          <w:sz w:val="28"/>
          <w:szCs w:val="28"/>
        </w:rPr>
      </w:pPr>
      <w:r>
        <w:rPr>
          <w:b/>
          <w:sz w:val="28"/>
          <w:szCs w:val="28"/>
        </w:rPr>
        <w:t xml:space="preserve">5. </w:t>
      </w:r>
      <w:r w:rsidRPr="000575BF">
        <w:rPr>
          <w:b/>
          <w:sz w:val="28"/>
          <w:szCs w:val="28"/>
        </w:rPr>
        <w:t>Сбор за осуществление валютно-обменных операций</w:t>
      </w:r>
      <w:r>
        <w:rPr>
          <w:b/>
          <w:sz w:val="28"/>
          <w:szCs w:val="28"/>
        </w:rPr>
        <w:t xml:space="preserve"> </w:t>
      </w:r>
      <w:r w:rsidRPr="00542590">
        <w:rPr>
          <w:sz w:val="28"/>
          <w:szCs w:val="28"/>
        </w:rPr>
        <w:t>Глава 25-3</w:t>
      </w:r>
    </w:p>
    <w:p w:rsidR="00847E3E" w:rsidRPr="00542590" w:rsidRDefault="00847E3E" w:rsidP="00847E3E">
      <w:pPr>
        <w:spacing w:line="276" w:lineRule="auto"/>
        <w:ind w:firstLine="709"/>
        <w:jc w:val="both"/>
        <w:rPr>
          <w:sz w:val="28"/>
          <w:szCs w:val="28"/>
        </w:rPr>
      </w:pPr>
      <w:r w:rsidRPr="00542590">
        <w:rPr>
          <w:sz w:val="28"/>
          <w:szCs w:val="28"/>
        </w:rPr>
        <w:t>Плательщиками сбора являются субъекты хозяйствования (юридические лица) и их обособленные подразделения, которые получают в установленном настоящей статьей порядке валютные патенты и осуществляют валютно-обменные операции.</w:t>
      </w:r>
    </w:p>
    <w:p w:rsidR="00847E3E" w:rsidRPr="00542590" w:rsidRDefault="00847E3E" w:rsidP="00847E3E">
      <w:pPr>
        <w:spacing w:line="276" w:lineRule="auto"/>
        <w:ind w:firstLine="709"/>
        <w:jc w:val="both"/>
        <w:rPr>
          <w:sz w:val="28"/>
          <w:szCs w:val="28"/>
        </w:rPr>
      </w:pPr>
      <w:r w:rsidRPr="00542590">
        <w:rPr>
          <w:sz w:val="28"/>
          <w:szCs w:val="28"/>
        </w:rPr>
        <w:t>Ставка сбора за осуществление валютно-обменных операций составляет</w:t>
      </w:r>
      <w:r>
        <w:rPr>
          <w:sz w:val="28"/>
          <w:szCs w:val="28"/>
        </w:rPr>
        <w:t xml:space="preserve">     </w:t>
      </w:r>
      <w:r w:rsidRPr="00542590">
        <w:rPr>
          <w:sz w:val="28"/>
          <w:szCs w:val="28"/>
        </w:rPr>
        <w:t xml:space="preserve"> 10 000 российских рублей в месяц. </w:t>
      </w:r>
    </w:p>
    <w:p w:rsidR="00847E3E" w:rsidRPr="00542590" w:rsidRDefault="00847E3E" w:rsidP="00847E3E">
      <w:pPr>
        <w:spacing w:line="276" w:lineRule="auto"/>
        <w:ind w:firstLine="709"/>
        <w:jc w:val="both"/>
        <w:rPr>
          <w:sz w:val="28"/>
          <w:szCs w:val="28"/>
        </w:rPr>
      </w:pPr>
      <w:r w:rsidRPr="00542590">
        <w:rPr>
          <w:sz w:val="28"/>
          <w:szCs w:val="28"/>
        </w:rPr>
        <w:lastRenderedPageBreak/>
        <w:t>Для осуществления валютно-обменных операций субъект хозяйствования предоставляет в Министерство доходов и сборов Донецкой Народной Республики заявление на получение валютного патента, которое должно содержать следующие сведения:</w:t>
      </w:r>
    </w:p>
    <w:p w:rsidR="00847E3E" w:rsidRPr="00542590" w:rsidRDefault="00847E3E" w:rsidP="00847E3E">
      <w:pPr>
        <w:spacing w:line="276" w:lineRule="auto"/>
        <w:ind w:firstLine="709"/>
        <w:jc w:val="both"/>
        <w:rPr>
          <w:sz w:val="28"/>
          <w:szCs w:val="28"/>
        </w:rPr>
      </w:pPr>
      <w:r w:rsidRPr="00542590">
        <w:rPr>
          <w:sz w:val="28"/>
          <w:szCs w:val="28"/>
        </w:rPr>
        <w:t>а) наименование субъекта хозяйствования, код ЕГР;</w:t>
      </w:r>
    </w:p>
    <w:p w:rsidR="00847E3E" w:rsidRPr="00542590" w:rsidRDefault="00847E3E" w:rsidP="00847E3E">
      <w:pPr>
        <w:spacing w:line="276" w:lineRule="auto"/>
        <w:ind w:firstLine="709"/>
        <w:jc w:val="both"/>
        <w:rPr>
          <w:sz w:val="28"/>
          <w:szCs w:val="28"/>
        </w:rPr>
      </w:pPr>
      <w:r w:rsidRPr="00542590">
        <w:rPr>
          <w:sz w:val="28"/>
          <w:szCs w:val="28"/>
        </w:rPr>
        <w:t>б) юридический адрес (местонахождение) субъекта хозяйствования, а в случае, если патент приобретается для обособленного подразделения – местонахождение такого обособленного подразделения согласно документа, который удостоверяет право собственности (аренды);</w:t>
      </w:r>
    </w:p>
    <w:p w:rsidR="00847E3E" w:rsidRPr="00542590" w:rsidRDefault="00847E3E" w:rsidP="00847E3E">
      <w:pPr>
        <w:spacing w:line="276" w:lineRule="auto"/>
        <w:ind w:firstLine="709"/>
        <w:jc w:val="both"/>
        <w:rPr>
          <w:sz w:val="28"/>
          <w:szCs w:val="28"/>
        </w:rPr>
      </w:pPr>
      <w:r w:rsidRPr="00542590">
        <w:rPr>
          <w:sz w:val="28"/>
          <w:szCs w:val="28"/>
        </w:rPr>
        <w:t>в) фактический адрес (местонахождения) пункта обмена иностранной валюты;</w:t>
      </w:r>
    </w:p>
    <w:p w:rsidR="00847E3E" w:rsidRPr="00542590" w:rsidRDefault="00847E3E" w:rsidP="00847E3E">
      <w:pPr>
        <w:spacing w:line="276" w:lineRule="auto"/>
        <w:ind w:firstLine="709"/>
        <w:jc w:val="both"/>
        <w:rPr>
          <w:sz w:val="28"/>
          <w:szCs w:val="28"/>
        </w:rPr>
      </w:pPr>
      <w:r w:rsidRPr="00542590">
        <w:rPr>
          <w:sz w:val="28"/>
          <w:szCs w:val="28"/>
        </w:rPr>
        <w:t>г) дата, номер документа, удостоверяющего право собственности (аренды) помещения в котором будут, осуществляется валютно-обменные операции;</w:t>
      </w:r>
    </w:p>
    <w:p w:rsidR="00847E3E" w:rsidRPr="00542590" w:rsidRDefault="00847E3E" w:rsidP="00847E3E">
      <w:pPr>
        <w:spacing w:line="276" w:lineRule="auto"/>
        <w:ind w:firstLine="709"/>
        <w:jc w:val="both"/>
        <w:rPr>
          <w:sz w:val="28"/>
          <w:szCs w:val="28"/>
        </w:rPr>
      </w:pPr>
      <w:r w:rsidRPr="00542590">
        <w:rPr>
          <w:sz w:val="28"/>
          <w:szCs w:val="28"/>
        </w:rPr>
        <w:t>д) данные свидетельства о регистрации финансового учреждения в Центральном Республиканском Банке Донецкой Народной Республики;</w:t>
      </w:r>
    </w:p>
    <w:p w:rsidR="00847E3E" w:rsidRPr="00542590" w:rsidRDefault="00847E3E" w:rsidP="00847E3E">
      <w:pPr>
        <w:spacing w:line="276" w:lineRule="auto"/>
        <w:ind w:firstLine="709"/>
        <w:jc w:val="both"/>
        <w:rPr>
          <w:sz w:val="28"/>
          <w:szCs w:val="28"/>
        </w:rPr>
      </w:pPr>
      <w:r w:rsidRPr="00542590">
        <w:rPr>
          <w:sz w:val="28"/>
          <w:szCs w:val="28"/>
        </w:rPr>
        <w:t xml:space="preserve">е) данные свидетельства о регистрации обособленного подразделения финансового учреждения в Центральном Республиканском Банке Донецкой Народной Республики. </w:t>
      </w:r>
    </w:p>
    <w:p w:rsidR="00847E3E" w:rsidRPr="00542590" w:rsidRDefault="00847E3E" w:rsidP="00847E3E">
      <w:pPr>
        <w:spacing w:line="276" w:lineRule="auto"/>
        <w:ind w:firstLine="709"/>
        <w:jc w:val="both"/>
        <w:rPr>
          <w:sz w:val="28"/>
          <w:szCs w:val="28"/>
        </w:rPr>
      </w:pPr>
      <w:r w:rsidRPr="00542590">
        <w:rPr>
          <w:sz w:val="28"/>
          <w:szCs w:val="28"/>
        </w:rPr>
        <w:t>Основанием для приобретения валютного патента является заявление на получение валютного патента</w:t>
      </w:r>
      <w:r>
        <w:rPr>
          <w:sz w:val="28"/>
          <w:szCs w:val="28"/>
        </w:rPr>
        <w:t xml:space="preserve">. </w:t>
      </w:r>
      <w:r w:rsidRPr="00542590">
        <w:rPr>
          <w:sz w:val="28"/>
          <w:szCs w:val="28"/>
        </w:rPr>
        <w:t>Установление дополнительных условий относительно приобретения валютного патента не разрешается.</w:t>
      </w:r>
    </w:p>
    <w:p w:rsidR="00847E3E" w:rsidRPr="00542590" w:rsidRDefault="00847E3E" w:rsidP="00847E3E">
      <w:pPr>
        <w:spacing w:line="276" w:lineRule="auto"/>
        <w:ind w:firstLine="709"/>
        <w:jc w:val="both"/>
        <w:rPr>
          <w:sz w:val="28"/>
          <w:szCs w:val="28"/>
        </w:rPr>
      </w:pPr>
      <w:r w:rsidRPr="00542590">
        <w:rPr>
          <w:sz w:val="28"/>
          <w:szCs w:val="28"/>
        </w:rPr>
        <w:t>Сведения, указанные в поданном субъектом хозяйствования заявлении, сверяются с оригиналами документов, на основании кото</w:t>
      </w:r>
      <w:r>
        <w:rPr>
          <w:sz w:val="28"/>
          <w:szCs w:val="28"/>
        </w:rPr>
        <w:t xml:space="preserve">рых заполнено такое заявление.  </w:t>
      </w:r>
      <w:r w:rsidRPr="00542590">
        <w:rPr>
          <w:sz w:val="28"/>
          <w:szCs w:val="28"/>
        </w:rPr>
        <w:t>Сверка сведений, указанных в предоставленном субъектом хозяйствования заявлении, осуществляется в момент подачи такого заявления. Оригиналы документов, предъявленные субъектом хозяйствования на сверку, в Министерстве доходов и сборов Донецкой Н</w:t>
      </w:r>
      <w:r>
        <w:rPr>
          <w:sz w:val="28"/>
          <w:szCs w:val="28"/>
        </w:rPr>
        <w:t xml:space="preserve">ародной Республики не остаются. </w:t>
      </w:r>
      <w:r w:rsidRPr="00542590">
        <w:rPr>
          <w:sz w:val="28"/>
          <w:szCs w:val="28"/>
        </w:rPr>
        <w:t>В случае несоответствия сведений, указанных в поданном субъектом хозяйствования заявлении, документам, на основании которых оно заполнено или невнесение в заявление всех необходимых сведений, Министерство доходов и сборов Донецкой Народной Республики вправе отказать в выдаче валютного патента.</w:t>
      </w:r>
    </w:p>
    <w:p w:rsidR="00847E3E" w:rsidRPr="00542590" w:rsidRDefault="00847E3E" w:rsidP="00847E3E">
      <w:pPr>
        <w:spacing w:line="276" w:lineRule="auto"/>
        <w:ind w:firstLine="709"/>
        <w:jc w:val="both"/>
        <w:rPr>
          <w:sz w:val="28"/>
          <w:szCs w:val="28"/>
        </w:rPr>
      </w:pPr>
      <w:r w:rsidRPr="00542590">
        <w:rPr>
          <w:sz w:val="28"/>
          <w:szCs w:val="28"/>
        </w:rPr>
        <w:t xml:space="preserve">Валютный патент выдается лично директору юридического лица или уполномоченному лицу, согласно доверенности, под роспись в течение пяти рабочих дней со дня подачи заявления при условии обязательного предоставления документа (оригинала и копии), подтверждающего уплату сбора за квартал. Датой приобретения валютного патента является указанная в нем дата. </w:t>
      </w:r>
    </w:p>
    <w:p w:rsidR="00847E3E" w:rsidRPr="00542590" w:rsidRDefault="00847E3E" w:rsidP="00847E3E">
      <w:pPr>
        <w:spacing w:line="276" w:lineRule="auto"/>
        <w:ind w:firstLine="709"/>
        <w:jc w:val="both"/>
        <w:rPr>
          <w:sz w:val="28"/>
          <w:szCs w:val="28"/>
        </w:rPr>
      </w:pPr>
      <w:r w:rsidRPr="00542590">
        <w:rPr>
          <w:sz w:val="28"/>
          <w:szCs w:val="28"/>
        </w:rPr>
        <w:lastRenderedPageBreak/>
        <w:t>Бланк валютного патента явля</w:t>
      </w:r>
      <w:r>
        <w:rPr>
          <w:sz w:val="28"/>
          <w:szCs w:val="28"/>
        </w:rPr>
        <w:t xml:space="preserve">ется документом строгого учета. </w:t>
      </w:r>
      <w:r w:rsidRPr="00542590">
        <w:rPr>
          <w:sz w:val="28"/>
          <w:szCs w:val="28"/>
        </w:rPr>
        <w:t>В случае утраты или порчи валютного патента плательщику сбора выдается дубликат валютного патента</w:t>
      </w:r>
      <w:r>
        <w:rPr>
          <w:sz w:val="28"/>
          <w:szCs w:val="28"/>
        </w:rPr>
        <w:t xml:space="preserve">. </w:t>
      </w:r>
      <w:r w:rsidRPr="00542590">
        <w:rPr>
          <w:sz w:val="28"/>
          <w:szCs w:val="28"/>
        </w:rPr>
        <w:t>Для осуществления валютно-обменных операций валютные патенты приобретаются отдельно для каждого пункта обмена иностранной валюты.</w:t>
      </w:r>
    </w:p>
    <w:p w:rsidR="00847E3E" w:rsidRPr="00542590" w:rsidRDefault="00847E3E" w:rsidP="00847E3E">
      <w:pPr>
        <w:spacing w:line="276" w:lineRule="auto"/>
        <w:ind w:firstLine="709"/>
        <w:jc w:val="both"/>
        <w:rPr>
          <w:sz w:val="28"/>
          <w:szCs w:val="28"/>
        </w:rPr>
      </w:pPr>
      <w:r w:rsidRPr="00542590">
        <w:rPr>
          <w:sz w:val="28"/>
          <w:szCs w:val="28"/>
        </w:rPr>
        <w:t>Уплата сбора за осуществление валютно-обменных операций осуществляется в соответствующий бюджет Донецкой Народной Республики по местонахождению пункта обмена иностранной валюты ежеквартально не позднее 15 числа месяца, пред</w:t>
      </w:r>
      <w:r>
        <w:rPr>
          <w:sz w:val="28"/>
          <w:szCs w:val="28"/>
        </w:rPr>
        <w:t xml:space="preserve">шествующего отчетному кварталу. </w:t>
      </w:r>
      <w:r w:rsidRPr="00542590">
        <w:rPr>
          <w:sz w:val="28"/>
          <w:szCs w:val="28"/>
        </w:rPr>
        <w:t>Плательщики сбора могут осуществить уплату сбора авансовым взносом до конца календарного года.</w:t>
      </w:r>
    </w:p>
    <w:p w:rsidR="00847E3E" w:rsidRPr="00542590" w:rsidRDefault="00847E3E" w:rsidP="00847E3E">
      <w:pPr>
        <w:spacing w:line="276" w:lineRule="auto"/>
        <w:ind w:firstLine="709"/>
        <w:jc w:val="both"/>
        <w:rPr>
          <w:sz w:val="28"/>
          <w:szCs w:val="28"/>
          <w:u w:val="single"/>
        </w:rPr>
      </w:pPr>
      <w:r w:rsidRPr="00542590">
        <w:rPr>
          <w:sz w:val="28"/>
          <w:szCs w:val="28"/>
          <w:u w:val="single"/>
        </w:rPr>
        <w:t>Статья 188. Порядок использования валютного патента</w:t>
      </w:r>
    </w:p>
    <w:p w:rsidR="00847E3E" w:rsidRPr="00542590" w:rsidRDefault="00847E3E" w:rsidP="00847E3E">
      <w:pPr>
        <w:spacing w:line="276" w:lineRule="auto"/>
        <w:ind w:firstLine="709"/>
        <w:jc w:val="both"/>
        <w:rPr>
          <w:sz w:val="28"/>
          <w:szCs w:val="28"/>
        </w:rPr>
      </w:pPr>
      <w:r w:rsidRPr="00542590">
        <w:rPr>
          <w:sz w:val="28"/>
          <w:szCs w:val="28"/>
        </w:rPr>
        <w:t>Оригинал валютного патента должен быть размещен в пун</w:t>
      </w:r>
      <w:r>
        <w:rPr>
          <w:sz w:val="28"/>
          <w:szCs w:val="28"/>
        </w:rPr>
        <w:t xml:space="preserve">ктах обмена иностранной валюты. </w:t>
      </w:r>
      <w:r w:rsidRPr="00542590">
        <w:rPr>
          <w:sz w:val="28"/>
          <w:szCs w:val="28"/>
        </w:rPr>
        <w:t>Валютный патент должен быть открыт и доступен для осмотра.</w:t>
      </w:r>
      <w:r>
        <w:rPr>
          <w:sz w:val="28"/>
          <w:szCs w:val="28"/>
        </w:rPr>
        <w:t xml:space="preserve"> </w:t>
      </w:r>
      <w:r w:rsidRPr="00542590">
        <w:rPr>
          <w:sz w:val="28"/>
          <w:szCs w:val="28"/>
        </w:rPr>
        <w:t xml:space="preserve">Валютный патент выдается исключительно Министерством доходов и сборов Донецкой Народной Республики. </w:t>
      </w:r>
    </w:p>
    <w:p w:rsidR="00847E3E" w:rsidRPr="00542590" w:rsidRDefault="00847E3E" w:rsidP="00847E3E">
      <w:pPr>
        <w:spacing w:line="276" w:lineRule="auto"/>
        <w:ind w:firstLine="709"/>
        <w:jc w:val="both"/>
        <w:rPr>
          <w:sz w:val="28"/>
          <w:szCs w:val="28"/>
        </w:rPr>
      </w:pPr>
      <w:r w:rsidRPr="00542590">
        <w:rPr>
          <w:sz w:val="28"/>
          <w:szCs w:val="28"/>
        </w:rPr>
        <w:t>Передача валютного патента другому субъекту хозяйствования или другому обособленному подразделению такого субъекта не допускается.</w:t>
      </w:r>
    </w:p>
    <w:p w:rsidR="00847E3E" w:rsidRPr="00542590" w:rsidRDefault="00847E3E" w:rsidP="00847E3E">
      <w:pPr>
        <w:spacing w:line="276" w:lineRule="auto"/>
        <w:ind w:firstLine="709"/>
        <w:jc w:val="both"/>
        <w:rPr>
          <w:sz w:val="28"/>
          <w:szCs w:val="28"/>
        </w:rPr>
      </w:pPr>
      <w:r w:rsidRPr="00542590">
        <w:rPr>
          <w:sz w:val="28"/>
          <w:szCs w:val="28"/>
        </w:rPr>
        <w:t>Срок действия валютного патента составляет один ка</w:t>
      </w:r>
      <w:r>
        <w:rPr>
          <w:sz w:val="28"/>
          <w:szCs w:val="28"/>
        </w:rPr>
        <w:t xml:space="preserve">лендарный год. </w:t>
      </w:r>
      <w:r w:rsidRPr="00542590">
        <w:rPr>
          <w:sz w:val="28"/>
          <w:szCs w:val="28"/>
        </w:rPr>
        <w:t>В случае невнесения субъектом хозяйствования сбора, в установленный срок, действие такого патента аннулируется с первого числа месяца, следующего за месяцем, в котором произошло такое нарушение.</w:t>
      </w:r>
    </w:p>
    <w:p w:rsidR="001F2663" w:rsidRDefault="00847E3E" w:rsidP="00847E3E">
      <w:r w:rsidRPr="00542590">
        <w:rPr>
          <w:sz w:val="28"/>
          <w:szCs w:val="28"/>
        </w:rPr>
        <w:t>Контроль за осуществлением валютно-обменных операций, в части наличия валютного патента и своевременной уплаты сбора, а также применения штрафов за нарушение порядка осуществления валютно-обменных операций осуществляется Министерством доходов и сборов Донецкой Народной Республики.</w:t>
      </w:r>
      <w:bookmarkStart w:id="0" w:name="_GoBack"/>
      <w:bookmarkEnd w:id="0"/>
    </w:p>
    <w:sectPr w:rsidR="001F26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708"/>
    <w:rsid w:val="00037708"/>
    <w:rsid w:val="001F2663"/>
    <w:rsid w:val="00847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493453-36C4-4DAA-902A-52CC18C2D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E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11224</Words>
  <Characters>63978</Characters>
  <Application>Microsoft Office Word</Application>
  <DocSecurity>0</DocSecurity>
  <Lines>533</Lines>
  <Paragraphs>150</Paragraphs>
  <ScaleCrop>false</ScaleCrop>
  <Company/>
  <LinksUpToDate>false</LinksUpToDate>
  <CharactersWithSpaces>75052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2023-11-23T18:38:00Z</dcterms:created>
  <dcterms:modified xsi:type="dcterms:W3CDTF">2023-11-23T18:38:00Z</dcterms:modified>
</cp:coreProperties>
</file>